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1AB" w:rsidRDefault="007E71AB" w:rsidP="007E71AB">
      <w:pPr>
        <w:ind w:left="5103"/>
        <w:rPr>
          <w:sz w:val="28"/>
          <w:szCs w:val="28"/>
          <w:lang w:val="uk-UA"/>
        </w:rPr>
      </w:pPr>
      <w:r>
        <w:rPr>
          <w:sz w:val="28"/>
          <w:szCs w:val="28"/>
          <w:lang w:val="uk-UA"/>
        </w:rPr>
        <w:t xml:space="preserve">Додаток </w:t>
      </w:r>
      <w:r w:rsidR="004631B7">
        <w:rPr>
          <w:sz w:val="28"/>
          <w:szCs w:val="28"/>
          <w:lang w:val="uk-UA"/>
        </w:rPr>
        <w:t>22</w:t>
      </w:r>
    </w:p>
    <w:p w:rsidR="007E71AB" w:rsidRDefault="00CC6D36" w:rsidP="007E71AB">
      <w:pPr>
        <w:ind w:left="5103"/>
        <w:rPr>
          <w:sz w:val="28"/>
          <w:szCs w:val="28"/>
          <w:lang w:val="uk-UA"/>
        </w:rPr>
      </w:pPr>
      <w:r>
        <w:rPr>
          <w:sz w:val="28"/>
          <w:szCs w:val="28"/>
          <w:lang w:val="uk-UA"/>
        </w:rPr>
        <w:t>ЗАТВЕРДЖЕНО</w:t>
      </w:r>
      <w:r w:rsidR="007E71AB">
        <w:rPr>
          <w:sz w:val="28"/>
          <w:szCs w:val="28"/>
          <w:lang w:val="uk-UA"/>
        </w:rPr>
        <w:t xml:space="preserve"> </w:t>
      </w:r>
    </w:p>
    <w:p w:rsidR="007E71AB" w:rsidRDefault="007E71AB" w:rsidP="007E71AB">
      <w:pPr>
        <w:ind w:left="5103"/>
        <w:jc w:val="both"/>
        <w:rPr>
          <w:sz w:val="28"/>
          <w:szCs w:val="28"/>
          <w:lang w:val="uk-UA"/>
        </w:rPr>
      </w:pPr>
      <w:r>
        <w:rPr>
          <w:sz w:val="28"/>
          <w:szCs w:val="28"/>
          <w:lang w:val="uk-UA"/>
        </w:rPr>
        <w:t xml:space="preserve">наказ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p w:rsidR="007E71AB" w:rsidRDefault="007E71AB" w:rsidP="007E71AB">
      <w:pPr>
        <w:ind w:left="5103"/>
        <w:jc w:val="both"/>
        <w:rPr>
          <w:sz w:val="28"/>
          <w:szCs w:val="28"/>
          <w:lang w:val="uk-UA"/>
        </w:rPr>
      </w:pPr>
      <w:r>
        <w:rPr>
          <w:sz w:val="28"/>
          <w:szCs w:val="28"/>
          <w:lang w:val="uk-UA"/>
        </w:rPr>
        <w:t xml:space="preserve">від </w:t>
      </w:r>
      <w:r w:rsidR="008474E1">
        <w:rPr>
          <w:sz w:val="28"/>
          <w:szCs w:val="28"/>
          <w:lang w:val="uk-UA"/>
        </w:rPr>
        <w:t>2</w:t>
      </w:r>
      <w:r w:rsidR="00223582">
        <w:rPr>
          <w:sz w:val="28"/>
          <w:szCs w:val="28"/>
          <w:lang w:val="uk-UA"/>
        </w:rPr>
        <w:t xml:space="preserve">7 </w:t>
      </w:r>
      <w:r w:rsidR="008474E1">
        <w:rPr>
          <w:sz w:val="28"/>
          <w:szCs w:val="28"/>
          <w:lang w:val="uk-UA"/>
        </w:rPr>
        <w:t xml:space="preserve">грудня </w:t>
      </w:r>
      <w:r>
        <w:rPr>
          <w:sz w:val="28"/>
          <w:szCs w:val="28"/>
          <w:lang w:val="uk-UA"/>
        </w:rPr>
        <w:t>201</w:t>
      </w:r>
      <w:r w:rsidR="008C4730">
        <w:rPr>
          <w:sz w:val="28"/>
          <w:szCs w:val="28"/>
          <w:lang w:val="uk-UA"/>
        </w:rPr>
        <w:t>8</w:t>
      </w:r>
      <w:r>
        <w:rPr>
          <w:sz w:val="28"/>
          <w:szCs w:val="28"/>
          <w:lang w:val="uk-UA"/>
        </w:rPr>
        <w:t xml:space="preserve"> року №</w:t>
      </w:r>
      <w:r w:rsidR="008474E1">
        <w:rPr>
          <w:sz w:val="28"/>
          <w:szCs w:val="28"/>
          <w:lang w:val="uk-UA"/>
        </w:rPr>
        <w:t>333</w:t>
      </w:r>
      <w:r>
        <w:rPr>
          <w:sz w:val="28"/>
          <w:szCs w:val="28"/>
          <w:lang w:val="uk-UA"/>
        </w:rPr>
        <w:t>-к</w:t>
      </w:r>
    </w:p>
    <w:p w:rsidR="007E71AB" w:rsidRDefault="007E71AB" w:rsidP="007E71AB">
      <w:pPr>
        <w:jc w:val="center"/>
        <w:rPr>
          <w:sz w:val="28"/>
          <w:szCs w:val="28"/>
          <w:lang w:val="uk-UA"/>
        </w:rPr>
      </w:pPr>
    </w:p>
    <w:p w:rsidR="007E71AB" w:rsidRDefault="007E71AB" w:rsidP="007E71AB">
      <w:pPr>
        <w:jc w:val="center"/>
        <w:rPr>
          <w:b/>
          <w:sz w:val="28"/>
          <w:szCs w:val="28"/>
          <w:lang w:val="uk-UA"/>
        </w:rPr>
      </w:pPr>
      <w:r>
        <w:rPr>
          <w:b/>
          <w:sz w:val="28"/>
          <w:szCs w:val="28"/>
          <w:lang w:val="uk-UA"/>
        </w:rPr>
        <w:t>УМОВИ</w:t>
      </w:r>
    </w:p>
    <w:p w:rsidR="007E71AB" w:rsidRDefault="007E71AB" w:rsidP="007E71AB">
      <w:pPr>
        <w:jc w:val="center"/>
        <w:rPr>
          <w:sz w:val="28"/>
          <w:szCs w:val="28"/>
          <w:lang w:val="uk-UA"/>
        </w:rPr>
      </w:pPr>
      <w:r>
        <w:rPr>
          <w:b/>
          <w:sz w:val="28"/>
          <w:szCs w:val="28"/>
          <w:lang w:val="uk-UA"/>
        </w:rPr>
        <w:t>проведення конкурсу на зайняття вакантної посади державної служби, категорії «Б»</w:t>
      </w:r>
      <w:r w:rsidR="008474E1">
        <w:rPr>
          <w:b/>
          <w:sz w:val="28"/>
          <w:szCs w:val="28"/>
          <w:lang w:val="uk-UA"/>
        </w:rPr>
        <w:t xml:space="preserve"> - </w:t>
      </w:r>
      <w:r>
        <w:rPr>
          <w:b/>
          <w:sz w:val="28"/>
          <w:szCs w:val="28"/>
          <w:lang w:val="uk-UA"/>
        </w:rPr>
        <w:t xml:space="preserve"> </w:t>
      </w:r>
      <w:r w:rsidR="008474E1" w:rsidRPr="008474E1">
        <w:rPr>
          <w:sz w:val="28"/>
          <w:szCs w:val="28"/>
          <w:lang w:val="uk-UA"/>
        </w:rPr>
        <w:t>начальника відділу</w:t>
      </w:r>
      <w:r w:rsidR="008474E1">
        <w:rPr>
          <w:b/>
          <w:sz w:val="28"/>
          <w:szCs w:val="28"/>
          <w:lang w:val="uk-UA"/>
        </w:rPr>
        <w:t xml:space="preserve"> </w:t>
      </w:r>
      <w:r w:rsidR="001E71A5">
        <w:rPr>
          <w:sz w:val="28"/>
          <w:szCs w:val="28"/>
          <w:lang w:val="uk-UA"/>
        </w:rPr>
        <w:t>державного нагляду за дотриманням санітарного законодавства</w:t>
      </w:r>
      <w:r w:rsidR="008474E1">
        <w:rPr>
          <w:sz w:val="28"/>
          <w:szCs w:val="28"/>
          <w:lang w:val="uk-UA"/>
        </w:rPr>
        <w:t xml:space="preserve"> </w:t>
      </w:r>
      <w:r w:rsidR="004631B7">
        <w:rPr>
          <w:sz w:val="28"/>
          <w:szCs w:val="28"/>
          <w:lang w:val="uk-UA"/>
        </w:rPr>
        <w:t>Шепетівського</w:t>
      </w:r>
      <w:r w:rsidR="008474E1">
        <w:rPr>
          <w:sz w:val="28"/>
          <w:szCs w:val="28"/>
          <w:lang w:val="uk-UA"/>
        </w:rPr>
        <w:t xml:space="preserve"> районного управління</w:t>
      </w:r>
      <w:r w:rsidR="00223582">
        <w:rPr>
          <w:sz w:val="28"/>
          <w:szCs w:val="28"/>
          <w:lang w:val="uk-UA"/>
        </w:rPr>
        <w:t xml:space="preserve"> </w:t>
      </w:r>
      <w:r>
        <w:rPr>
          <w:sz w:val="28"/>
          <w:szCs w:val="28"/>
          <w:lang w:val="uk-UA"/>
        </w:rPr>
        <w:t xml:space="preserve">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 </w:t>
      </w:r>
    </w:p>
    <w:p w:rsidR="007E71AB" w:rsidRDefault="007E71AB" w:rsidP="007E71AB">
      <w:pPr>
        <w:jc w:val="center"/>
        <w:rPr>
          <w:sz w:val="28"/>
          <w:szCs w:val="28"/>
          <w:lang w:val="uk-UA"/>
        </w:rPr>
      </w:pPr>
    </w:p>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7E71AB" w:rsidTr="007E71AB">
        <w:tc>
          <w:tcPr>
            <w:tcW w:w="9606" w:type="dxa"/>
            <w:gridSpan w:val="2"/>
          </w:tcPr>
          <w:p w:rsidR="007E71AB" w:rsidRDefault="007E71AB">
            <w:pPr>
              <w:jc w:val="center"/>
              <w:rPr>
                <w:b/>
                <w:sz w:val="28"/>
                <w:szCs w:val="28"/>
                <w:lang w:val="uk-UA"/>
              </w:rPr>
            </w:pPr>
            <w:r>
              <w:rPr>
                <w:b/>
                <w:sz w:val="28"/>
                <w:szCs w:val="28"/>
                <w:lang w:val="uk-UA"/>
              </w:rPr>
              <w:t>Загальні умови</w:t>
            </w:r>
          </w:p>
          <w:p w:rsidR="007E71AB" w:rsidRDefault="007E71AB">
            <w:pPr>
              <w:jc w:val="center"/>
              <w:rPr>
                <w:sz w:val="28"/>
                <w:szCs w:val="28"/>
                <w:lang w:val="uk-UA"/>
              </w:rPr>
            </w:pPr>
          </w:p>
        </w:tc>
      </w:tr>
      <w:tr w:rsidR="007E71AB" w:rsidTr="007E71AB">
        <w:tc>
          <w:tcPr>
            <w:tcW w:w="2802" w:type="dxa"/>
          </w:tcPr>
          <w:p w:rsidR="007E71AB" w:rsidRDefault="007E71AB">
            <w:pPr>
              <w:rPr>
                <w:sz w:val="28"/>
                <w:szCs w:val="28"/>
                <w:lang w:val="en-US"/>
              </w:rPr>
            </w:pPr>
            <w:r>
              <w:rPr>
                <w:sz w:val="28"/>
                <w:szCs w:val="28"/>
                <w:lang w:val="uk-UA"/>
              </w:rPr>
              <w:t>Посадові обов’язки:</w:t>
            </w:r>
          </w:p>
          <w:p w:rsidR="007E71AB" w:rsidRDefault="007E71AB">
            <w:pPr>
              <w:rPr>
                <w:sz w:val="28"/>
                <w:szCs w:val="28"/>
                <w:lang w:val="en-US"/>
              </w:rPr>
            </w:pPr>
          </w:p>
        </w:tc>
        <w:tc>
          <w:tcPr>
            <w:tcW w:w="6804" w:type="dxa"/>
            <w:hideMark/>
          </w:tcPr>
          <w:p w:rsidR="00D67F7D" w:rsidRDefault="00D67F7D" w:rsidP="00D67F7D">
            <w:pPr>
              <w:widowControl/>
              <w:numPr>
                <w:ilvl w:val="0"/>
                <w:numId w:val="1"/>
              </w:numPr>
              <w:tabs>
                <w:tab w:val="num" w:pos="-108"/>
              </w:tabs>
              <w:autoSpaceDE/>
              <w:adjustRightInd/>
              <w:spacing w:before="100" w:beforeAutospacing="1" w:after="100" w:afterAutospacing="1"/>
              <w:ind w:left="-108" w:firstLine="0"/>
              <w:jc w:val="both"/>
              <w:rPr>
                <w:sz w:val="28"/>
                <w:szCs w:val="28"/>
                <w:lang w:val="uk-UA"/>
              </w:rPr>
            </w:pPr>
            <w:r>
              <w:rPr>
                <w:sz w:val="28"/>
                <w:szCs w:val="28"/>
                <w:lang w:val="uk-UA"/>
              </w:rPr>
              <w:t>Забезпечення, у межах своїх повноважень, державної політики у сфері державного нагляду за дотриманням санітарного законодавства.</w:t>
            </w:r>
          </w:p>
          <w:p w:rsidR="00D67F7D" w:rsidRPr="00FD27C7" w:rsidRDefault="00D67F7D" w:rsidP="00D67F7D">
            <w:pPr>
              <w:widowControl/>
              <w:numPr>
                <w:ilvl w:val="0"/>
                <w:numId w:val="1"/>
              </w:numPr>
              <w:tabs>
                <w:tab w:val="num" w:pos="-108"/>
              </w:tabs>
              <w:autoSpaceDE/>
              <w:adjustRightInd/>
              <w:spacing w:before="100" w:beforeAutospacing="1" w:after="100" w:afterAutospacing="1"/>
              <w:ind w:left="-108" w:firstLine="0"/>
              <w:jc w:val="both"/>
              <w:rPr>
                <w:sz w:val="28"/>
                <w:szCs w:val="28"/>
                <w:lang w:val="uk-UA"/>
              </w:rPr>
            </w:pPr>
            <w:r>
              <w:rPr>
                <w:sz w:val="28"/>
                <w:szCs w:val="28"/>
                <w:bdr w:val="none" w:sz="0" w:space="0" w:color="auto" w:frame="1"/>
                <w:lang w:val="uk-UA"/>
              </w:rPr>
              <w:t>П</w:t>
            </w:r>
            <w:r w:rsidRPr="004E44F7">
              <w:rPr>
                <w:sz w:val="28"/>
                <w:szCs w:val="28"/>
                <w:bdr w:val="none" w:sz="0" w:space="0" w:color="auto" w:frame="1"/>
                <w:lang w:val="uk-UA"/>
              </w:rPr>
              <w:t>опередження та зменшення вживання тютюнових виробів та їх шкідливого впливу на організм</w:t>
            </w:r>
            <w:r>
              <w:rPr>
                <w:sz w:val="28"/>
                <w:szCs w:val="28"/>
                <w:bdr w:val="none" w:sz="0" w:space="0" w:color="auto" w:frame="1"/>
                <w:lang w:val="uk-UA"/>
              </w:rPr>
              <w:t xml:space="preserve"> людини.</w:t>
            </w:r>
          </w:p>
          <w:p w:rsidR="007E71AB" w:rsidRDefault="00585FB1" w:rsidP="00D67F7D">
            <w:pPr>
              <w:widowControl/>
              <w:autoSpaceDE/>
              <w:autoSpaceDN/>
              <w:adjustRightInd/>
              <w:rPr>
                <w:sz w:val="28"/>
                <w:szCs w:val="28"/>
                <w:lang w:val="uk-UA"/>
              </w:rPr>
            </w:pPr>
            <w:r>
              <w:rPr>
                <w:sz w:val="28"/>
                <w:szCs w:val="28"/>
                <w:bdr w:val="none" w:sz="0" w:space="0" w:color="auto" w:frame="1"/>
                <w:lang w:val="uk-UA"/>
              </w:rPr>
              <w:t>3.</w:t>
            </w:r>
            <w:r w:rsidR="00D67F7D">
              <w:rPr>
                <w:sz w:val="28"/>
                <w:szCs w:val="28"/>
                <w:bdr w:val="none" w:sz="0" w:space="0" w:color="auto" w:frame="1"/>
                <w:lang w:val="uk-UA"/>
              </w:rPr>
              <w:t>З</w:t>
            </w:r>
            <w:r w:rsidR="00D67F7D" w:rsidRPr="004E44F7">
              <w:rPr>
                <w:sz w:val="28"/>
                <w:szCs w:val="28"/>
                <w:bdr w:val="none" w:sz="0" w:space="0" w:color="auto" w:frame="1"/>
                <w:lang w:val="uk-UA"/>
              </w:rPr>
              <w:t>дійсн</w:t>
            </w:r>
            <w:r w:rsidR="00D67F7D">
              <w:rPr>
                <w:sz w:val="28"/>
                <w:szCs w:val="28"/>
                <w:bdr w:val="none" w:sz="0" w:space="0" w:color="auto" w:frame="1"/>
                <w:lang w:val="uk-UA"/>
              </w:rPr>
              <w:t>ення державного</w:t>
            </w:r>
            <w:r w:rsidR="00D67F7D" w:rsidRPr="004E44F7">
              <w:rPr>
                <w:sz w:val="28"/>
                <w:szCs w:val="28"/>
                <w:bdr w:val="none" w:sz="0" w:space="0" w:color="auto" w:frame="1"/>
                <w:lang w:val="uk-UA"/>
              </w:rPr>
              <w:t xml:space="preserve"> санітарн</w:t>
            </w:r>
            <w:r w:rsidR="00D67F7D">
              <w:rPr>
                <w:sz w:val="28"/>
                <w:szCs w:val="28"/>
                <w:bdr w:val="none" w:sz="0" w:space="0" w:color="auto" w:frame="1"/>
                <w:lang w:val="uk-UA"/>
              </w:rPr>
              <w:t>ого</w:t>
            </w:r>
            <w:r w:rsidR="00D67F7D" w:rsidRPr="004E44F7">
              <w:rPr>
                <w:sz w:val="28"/>
                <w:szCs w:val="28"/>
                <w:bdr w:val="none" w:sz="0" w:space="0" w:color="auto" w:frame="1"/>
                <w:lang w:val="uk-UA"/>
              </w:rPr>
              <w:t xml:space="preserve"> нагляд</w:t>
            </w:r>
            <w:r w:rsidR="00D67F7D">
              <w:rPr>
                <w:sz w:val="28"/>
                <w:szCs w:val="28"/>
                <w:bdr w:val="none" w:sz="0" w:space="0" w:color="auto" w:frame="1"/>
                <w:lang w:val="uk-UA"/>
              </w:rPr>
              <w:t>у (контролю)</w:t>
            </w:r>
            <w:r w:rsidR="00D67F7D" w:rsidRPr="004E44F7">
              <w:rPr>
                <w:sz w:val="28"/>
                <w:szCs w:val="28"/>
                <w:bdr w:val="none" w:sz="0" w:space="0" w:color="auto" w:frame="1"/>
                <w:lang w:val="uk-UA"/>
              </w:rPr>
              <w:t xml:space="preserve"> за безпечністю  та окремими показниками якості харчових продуктів, біологічними продуктами, патологічним матеріалом, додержання підприємствами, установами та організаціями усіх форм власності державних санітарних норм та правил</w:t>
            </w:r>
            <w:r w:rsidR="00D67F7D">
              <w:rPr>
                <w:color w:val="000000"/>
                <w:sz w:val="28"/>
                <w:szCs w:val="28"/>
                <w:lang w:val="uk-UA" w:eastAsia="uk-UA"/>
              </w:rPr>
              <w:t>.</w:t>
            </w:r>
          </w:p>
        </w:tc>
      </w:tr>
    </w:tbl>
    <w:p w:rsidR="007E71AB" w:rsidRDefault="007E71AB" w:rsidP="007E71AB"/>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7E71AB" w:rsidRPr="00F97C0D" w:rsidTr="0057264E">
        <w:tc>
          <w:tcPr>
            <w:tcW w:w="2802" w:type="dxa"/>
            <w:hideMark/>
          </w:tcPr>
          <w:p w:rsidR="007E71AB" w:rsidRDefault="007E71AB">
            <w:pPr>
              <w:rPr>
                <w:sz w:val="28"/>
                <w:szCs w:val="28"/>
                <w:lang w:val="uk-UA"/>
              </w:rPr>
            </w:pPr>
            <w:r>
              <w:rPr>
                <w:sz w:val="28"/>
                <w:szCs w:val="28"/>
                <w:lang w:val="uk-UA"/>
              </w:rPr>
              <w:t>Умови оплати праці:</w:t>
            </w:r>
          </w:p>
        </w:tc>
        <w:tc>
          <w:tcPr>
            <w:tcW w:w="6804" w:type="dxa"/>
          </w:tcPr>
          <w:p w:rsidR="00F97C0D" w:rsidRDefault="00F97C0D" w:rsidP="00F97C0D">
            <w:pPr>
              <w:pStyle w:val="a5"/>
              <w:spacing w:before="0"/>
              <w:ind w:firstLine="0"/>
              <w:jc w:val="both"/>
              <w:rPr>
                <w:rFonts w:ascii="Times New Roman" w:hAnsi="Times New Roman"/>
                <w:sz w:val="28"/>
                <w:szCs w:val="28"/>
              </w:rPr>
            </w:pPr>
            <w:r w:rsidRPr="00F97C0D">
              <w:rPr>
                <w:rFonts w:ascii="Times New Roman" w:hAnsi="Times New Roman"/>
                <w:sz w:val="28"/>
                <w:szCs w:val="28"/>
              </w:rPr>
              <w:t>Посадовий оклад: 5</w:t>
            </w:r>
            <w:r w:rsidR="00D67F7D">
              <w:rPr>
                <w:rFonts w:ascii="Times New Roman" w:hAnsi="Times New Roman"/>
                <w:sz w:val="28"/>
                <w:szCs w:val="28"/>
              </w:rPr>
              <w:t>3</w:t>
            </w:r>
            <w:r w:rsidRPr="00F97C0D">
              <w:rPr>
                <w:rFonts w:ascii="Times New Roman" w:hAnsi="Times New Roman"/>
                <w:sz w:val="28"/>
                <w:szCs w:val="28"/>
              </w:rPr>
              <w:t>00 грн</w:t>
            </w:r>
            <w:r>
              <w:t>.</w:t>
            </w:r>
            <w:r>
              <w:rPr>
                <w:rFonts w:ascii="Times New Roman" w:hAnsi="Times New Roman"/>
                <w:sz w:val="28"/>
                <w:szCs w:val="28"/>
              </w:rPr>
              <w:t xml:space="preserve"> </w:t>
            </w:r>
          </w:p>
          <w:p w:rsidR="00F97C0D" w:rsidRDefault="00F97C0D" w:rsidP="00F97C0D">
            <w:pPr>
              <w:pStyle w:val="a5"/>
              <w:spacing w:before="0"/>
              <w:ind w:firstLine="0"/>
              <w:jc w:val="both"/>
              <w:rPr>
                <w:rFonts w:ascii="Times New Roman" w:hAnsi="Times New Roman"/>
                <w:sz w:val="28"/>
                <w:szCs w:val="28"/>
              </w:rPr>
            </w:pPr>
            <w:r>
              <w:rPr>
                <w:rFonts w:ascii="Times New Roman" w:hAnsi="Times New Roman"/>
                <w:sz w:val="28"/>
                <w:szCs w:val="28"/>
              </w:rPr>
              <w:t>Надбавка за вислугу років у розмірі, визначеному статтею 52 Закону України «Про державну службу».</w:t>
            </w:r>
          </w:p>
          <w:p w:rsidR="00F97C0D" w:rsidRDefault="00F97C0D" w:rsidP="00F97C0D">
            <w:pPr>
              <w:pStyle w:val="a5"/>
              <w:spacing w:before="0"/>
              <w:ind w:firstLine="0"/>
              <w:jc w:val="both"/>
              <w:rPr>
                <w:rFonts w:ascii="Times New Roman" w:hAnsi="Times New Roman"/>
                <w:sz w:val="28"/>
                <w:szCs w:val="28"/>
              </w:rPr>
            </w:pPr>
            <w:r>
              <w:rPr>
                <w:rFonts w:ascii="Times New Roman" w:hAnsi="Times New Roman"/>
                <w:sz w:val="28"/>
                <w:szCs w:val="28"/>
              </w:rPr>
              <w:t xml:space="preserve">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 (в редакції постанови КМУ </w:t>
            </w:r>
            <w:r w:rsidRPr="003F3B76">
              <w:rPr>
                <w:rFonts w:ascii="Times New Roman" w:hAnsi="Times New Roman"/>
                <w:sz w:val="28"/>
                <w:szCs w:val="28"/>
              </w:rPr>
              <w:t>від 25 січня 2018 року №24</w:t>
            </w:r>
            <w:r>
              <w:rPr>
                <w:rFonts w:ascii="Times New Roman" w:hAnsi="Times New Roman"/>
                <w:sz w:val="28"/>
                <w:szCs w:val="28"/>
              </w:rPr>
              <w:t>)</w:t>
            </w:r>
          </w:p>
          <w:p w:rsidR="007E71AB" w:rsidRDefault="00F97C0D" w:rsidP="00F97C0D">
            <w:pPr>
              <w:pStyle w:val="a5"/>
              <w:spacing w:before="0"/>
              <w:ind w:firstLine="0"/>
              <w:jc w:val="both"/>
              <w:rPr>
                <w:sz w:val="28"/>
                <w:szCs w:val="28"/>
              </w:rPr>
            </w:pPr>
            <w:r>
              <w:rPr>
                <w:sz w:val="28"/>
                <w:szCs w:val="28"/>
              </w:rPr>
              <w:t xml:space="preserve"> </w:t>
            </w:r>
          </w:p>
        </w:tc>
      </w:tr>
      <w:tr w:rsidR="007E71AB" w:rsidTr="007E71AB">
        <w:tc>
          <w:tcPr>
            <w:tcW w:w="2802" w:type="dxa"/>
            <w:hideMark/>
          </w:tcPr>
          <w:p w:rsidR="007E71AB" w:rsidRDefault="007E71AB">
            <w:pPr>
              <w:rPr>
                <w:sz w:val="28"/>
                <w:szCs w:val="28"/>
                <w:lang w:val="uk-UA"/>
              </w:rPr>
            </w:pPr>
            <w:r>
              <w:rPr>
                <w:sz w:val="28"/>
                <w:szCs w:val="28"/>
                <w:lang w:val="uk-UA"/>
              </w:rPr>
              <w:t>Інформація про строковість чи безстроковість призначення на посаду</w:t>
            </w:r>
          </w:p>
        </w:tc>
        <w:tc>
          <w:tcPr>
            <w:tcW w:w="6804" w:type="dxa"/>
            <w:hideMark/>
          </w:tcPr>
          <w:p w:rsidR="007E71AB" w:rsidRDefault="007E71AB">
            <w:pPr>
              <w:jc w:val="both"/>
              <w:rPr>
                <w:sz w:val="28"/>
                <w:szCs w:val="28"/>
                <w:lang w:val="uk-UA"/>
              </w:rPr>
            </w:pPr>
            <w:r>
              <w:rPr>
                <w:sz w:val="28"/>
                <w:szCs w:val="28"/>
                <w:lang w:val="uk-UA"/>
              </w:rPr>
              <w:t>Безстрокове призначення на посаду</w:t>
            </w:r>
          </w:p>
        </w:tc>
      </w:tr>
      <w:tr w:rsidR="007E71AB" w:rsidTr="007E71AB">
        <w:tc>
          <w:tcPr>
            <w:tcW w:w="2802" w:type="dxa"/>
            <w:hideMark/>
          </w:tcPr>
          <w:p w:rsidR="007E71AB" w:rsidRDefault="007E71AB">
            <w:pPr>
              <w:rPr>
                <w:sz w:val="28"/>
                <w:szCs w:val="28"/>
                <w:lang w:val="uk-UA"/>
              </w:rPr>
            </w:pPr>
            <w:r>
              <w:rPr>
                <w:sz w:val="28"/>
                <w:szCs w:val="28"/>
                <w:lang w:val="uk-UA"/>
              </w:rPr>
              <w:t xml:space="preserve">Перелік документів, необхідних для </w:t>
            </w:r>
            <w:r>
              <w:rPr>
                <w:sz w:val="28"/>
                <w:szCs w:val="28"/>
                <w:lang w:val="uk-UA"/>
              </w:rPr>
              <w:lastRenderedPageBreak/>
              <w:t>участі в конкурсі, та строк їх подання:</w:t>
            </w:r>
          </w:p>
        </w:tc>
        <w:tc>
          <w:tcPr>
            <w:tcW w:w="6804" w:type="dxa"/>
          </w:tcPr>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lastRenderedPageBreak/>
              <w:t>1) копію паспорта громадянина України;</w:t>
            </w:r>
          </w:p>
          <w:p w:rsidR="00F97C0D" w:rsidRDefault="007E71AB" w:rsidP="00F97C0D">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 xml:space="preserve">2) письмову заяву про участь у конкурсі із </w:t>
            </w:r>
          </w:p>
          <w:p w:rsidR="007E71AB" w:rsidRDefault="007E71AB" w:rsidP="00F97C0D">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lastRenderedPageBreak/>
              <w:t>зазначенням основних мотивів для зайняття посади, до якої додається резюме у довільній формі;</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3) письмову заяву, в якій повідомляє про те, що до неї не застосовуються заборони, визначені</w:t>
            </w:r>
            <w:r>
              <w:rPr>
                <w:rStyle w:val="apple-converted-space"/>
                <w:color w:val="2A2928"/>
                <w:sz w:val="28"/>
                <w:szCs w:val="28"/>
                <w:lang w:eastAsia="en-US"/>
              </w:rPr>
              <w:t> </w:t>
            </w:r>
            <w:hyperlink r:id="rId7" w:tgtFrame="_top" w:history="1">
              <w:r w:rsidRPr="00297C17">
                <w:rPr>
                  <w:rStyle w:val="a3"/>
                  <w:color w:val="000000" w:themeColor="text1"/>
                  <w:sz w:val="28"/>
                  <w:szCs w:val="28"/>
                  <w:u w:val="none"/>
                  <w:lang w:eastAsia="en-US"/>
                </w:rPr>
                <w:t>частиною третьою</w:t>
              </w:r>
            </w:hyperlink>
            <w:r w:rsidRPr="00297C17">
              <w:rPr>
                <w:rStyle w:val="apple-converted-space"/>
                <w:color w:val="000000" w:themeColor="text1"/>
                <w:sz w:val="28"/>
                <w:szCs w:val="28"/>
                <w:lang w:eastAsia="en-US"/>
              </w:rPr>
              <w:t> </w:t>
            </w:r>
            <w:r w:rsidRPr="00297C17">
              <w:rPr>
                <w:color w:val="000000" w:themeColor="text1"/>
                <w:sz w:val="28"/>
                <w:szCs w:val="28"/>
                <w:lang w:eastAsia="en-US"/>
              </w:rPr>
              <w:t>або</w:t>
            </w:r>
            <w:r w:rsidRPr="00297C17">
              <w:rPr>
                <w:rStyle w:val="apple-converted-space"/>
                <w:color w:val="000000" w:themeColor="text1"/>
                <w:sz w:val="28"/>
                <w:szCs w:val="28"/>
                <w:lang w:eastAsia="en-US"/>
              </w:rPr>
              <w:t> </w:t>
            </w:r>
            <w:hyperlink r:id="rId8" w:tgtFrame="_top" w:history="1">
              <w:r w:rsidRPr="00297C17">
                <w:rPr>
                  <w:rStyle w:val="a3"/>
                  <w:color w:val="000000" w:themeColor="text1"/>
                  <w:sz w:val="28"/>
                  <w:szCs w:val="28"/>
                  <w:u w:val="none"/>
                  <w:lang w:eastAsia="en-US"/>
                </w:rPr>
                <w:t>четвертою статті 1 Закону України "Про очищення влади"</w:t>
              </w:r>
            </w:hyperlink>
            <w:r>
              <w:rPr>
                <w:color w:val="2A2928"/>
                <w:sz w:val="28"/>
                <w:szCs w:val="28"/>
                <w:lang w:eastAsia="en-US"/>
              </w:rPr>
              <w:t>, та надає згоду на проходження перевірки та оприлюднення відомостей стосовно неї відповідно до зазначеного Закону;</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4) копію (копії) документа (документів) про освіту;</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5) оригінал посвідчення атестації щодо вільного володіння державною мовою;</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6) заповнену особову картку встановленого зразка;</w:t>
            </w:r>
          </w:p>
          <w:p w:rsidR="00453987"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7) декларацію особи, уповноваженої на виконання функцій держави або місцевого самоврядування, за минулий рік</w:t>
            </w:r>
            <w:r w:rsidR="00453987">
              <w:rPr>
                <w:color w:val="2A2928"/>
                <w:sz w:val="28"/>
                <w:szCs w:val="28"/>
                <w:lang w:eastAsia="en-US"/>
              </w:rPr>
              <w:t>;</w:t>
            </w:r>
          </w:p>
          <w:p w:rsidR="007E71AB" w:rsidRDefault="00453987">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8) заява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7E71AB" w:rsidRDefault="007E71AB">
            <w:pPr>
              <w:pStyle w:val="a4"/>
              <w:ind w:left="0"/>
              <w:jc w:val="both"/>
              <w:rPr>
                <w:sz w:val="28"/>
                <w:szCs w:val="28"/>
                <w:lang w:val="uk-UA"/>
              </w:rPr>
            </w:pPr>
            <w:r>
              <w:rPr>
                <w:sz w:val="28"/>
                <w:szCs w:val="28"/>
                <w:lang w:val="uk-UA"/>
              </w:rPr>
              <w:t xml:space="preserve">Документи приймаються до </w:t>
            </w:r>
            <w:r w:rsidR="008474E1">
              <w:rPr>
                <w:sz w:val="28"/>
                <w:szCs w:val="28"/>
                <w:lang w:val="uk-UA"/>
              </w:rPr>
              <w:t>17</w:t>
            </w:r>
            <w:r w:rsidR="00297C17">
              <w:rPr>
                <w:sz w:val="28"/>
                <w:szCs w:val="28"/>
                <w:lang w:val="uk-UA"/>
              </w:rPr>
              <w:t xml:space="preserve"> год.</w:t>
            </w:r>
            <w:r w:rsidR="008474E1">
              <w:rPr>
                <w:sz w:val="28"/>
                <w:szCs w:val="28"/>
                <w:lang w:val="uk-UA"/>
              </w:rPr>
              <w:t>30</w:t>
            </w:r>
            <w:r w:rsidR="00297C17">
              <w:rPr>
                <w:sz w:val="28"/>
                <w:szCs w:val="28"/>
                <w:lang w:val="uk-UA"/>
              </w:rPr>
              <w:t xml:space="preserve"> хв. </w:t>
            </w:r>
            <w:r w:rsidR="008474E1">
              <w:rPr>
                <w:sz w:val="28"/>
                <w:szCs w:val="28"/>
                <w:lang w:val="uk-UA"/>
              </w:rPr>
              <w:t>14 січня</w:t>
            </w:r>
            <w:r>
              <w:rPr>
                <w:sz w:val="28"/>
                <w:szCs w:val="28"/>
                <w:lang w:val="uk-UA"/>
              </w:rPr>
              <w:t xml:space="preserve"> 201</w:t>
            </w:r>
            <w:r w:rsidR="008474E1">
              <w:rPr>
                <w:sz w:val="28"/>
                <w:szCs w:val="28"/>
                <w:lang w:val="uk-UA"/>
              </w:rPr>
              <w:t>9</w:t>
            </w:r>
            <w:r>
              <w:rPr>
                <w:sz w:val="28"/>
                <w:szCs w:val="28"/>
                <w:lang w:val="uk-UA"/>
              </w:rPr>
              <w:t xml:space="preserve"> року</w:t>
            </w:r>
            <w:r w:rsidR="00F97C0D">
              <w:rPr>
                <w:sz w:val="28"/>
                <w:szCs w:val="28"/>
                <w:lang w:val="uk-UA"/>
              </w:rPr>
              <w:t xml:space="preserve">, за </w:t>
            </w:r>
            <w:proofErr w:type="spellStart"/>
            <w:r w:rsidR="00F97C0D">
              <w:rPr>
                <w:sz w:val="28"/>
                <w:szCs w:val="28"/>
                <w:lang w:val="uk-UA"/>
              </w:rPr>
              <w:t>адресою</w:t>
            </w:r>
            <w:proofErr w:type="spellEnd"/>
            <w:r w:rsidR="00F97C0D">
              <w:rPr>
                <w:sz w:val="28"/>
                <w:szCs w:val="28"/>
                <w:lang w:val="uk-UA"/>
              </w:rPr>
              <w:t>: вул. Шевченка, 53, м. Хмельницький, 29000</w:t>
            </w:r>
          </w:p>
          <w:p w:rsidR="007E71AB" w:rsidRDefault="007E71AB">
            <w:pPr>
              <w:pStyle w:val="a4"/>
              <w:ind w:left="0"/>
              <w:jc w:val="both"/>
              <w:rPr>
                <w:sz w:val="28"/>
                <w:szCs w:val="28"/>
                <w:lang w:val="uk-UA"/>
              </w:rPr>
            </w:pPr>
          </w:p>
        </w:tc>
      </w:tr>
      <w:tr w:rsidR="007E71AB" w:rsidTr="007E71AB">
        <w:tc>
          <w:tcPr>
            <w:tcW w:w="2802" w:type="dxa"/>
          </w:tcPr>
          <w:p w:rsidR="007E71AB" w:rsidRDefault="0057264E">
            <w:pPr>
              <w:rPr>
                <w:sz w:val="28"/>
                <w:szCs w:val="28"/>
                <w:lang w:val="uk-UA"/>
              </w:rPr>
            </w:pPr>
            <w:r>
              <w:rPr>
                <w:sz w:val="28"/>
                <w:szCs w:val="28"/>
                <w:lang w:val="uk-UA"/>
              </w:rPr>
              <w:lastRenderedPageBreak/>
              <w:t>Місце, час та дата початку</w:t>
            </w:r>
            <w:r w:rsidR="007E71AB">
              <w:rPr>
                <w:sz w:val="28"/>
                <w:szCs w:val="28"/>
                <w:lang w:val="uk-UA"/>
              </w:rPr>
              <w:t xml:space="preserve"> проведення конкурсу:</w:t>
            </w:r>
          </w:p>
          <w:p w:rsidR="007E71AB" w:rsidRDefault="007E71AB">
            <w:pPr>
              <w:rPr>
                <w:sz w:val="28"/>
                <w:szCs w:val="28"/>
                <w:lang w:val="uk-UA"/>
              </w:rPr>
            </w:pPr>
          </w:p>
        </w:tc>
        <w:tc>
          <w:tcPr>
            <w:tcW w:w="6804" w:type="dxa"/>
            <w:hideMark/>
          </w:tcPr>
          <w:p w:rsidR="007E71AB" w:rsidRDefault="00F97C0D" w:rsidP="003D1711">
            <w:pPr>
              <w:pStyle w:val="a4"/>
              <w:ind w:left="-108"/>
              <w:jc w:val="both"/>
              <w:rPr>
                <w:sz w:val="28"/>
                <w:szCs w:val="28"/>
                <w:lang w:val="uk-UA"/>
              </w:rPr>
            </w:pPr>
            <w:r>
              <w:rPr>
                <w:sz w:val="28"/>
                <w:szCs w:val="28"/>
                <w:lang w:val="uk-UA"/>
              </w:rPr>
              <w:t>вул. Шевченка, 53, м. Хмельницький</w:t>
            </w:r>
            <w:r w:rsidR="002B564F">
              <w:rPr>
                <w:sz w:val="28"/>
                <w:szCs w:val="28"/>
                <w:lang w:val="uk-UA"/>
              </w:rPr>
              <w:t xml:space="preserve"> (кабінет</w:t>
            </w:r>
            <w:r w:rsidR="00DE0DED">
              <w:rPr>
                <w:sz w:val="28"/>
                <w:szCs w:val="28"/>
                <w:lang w:val="uk-UA"/>
              </w:rPr>
              <w:t xml:space="preserve"> №9</w:t>
            </w:r>
            <w:r w:rsidR="002B564F">
              <w:rPr>
                <w:sz w:val="28"/>
                <w:szCs w:val="28"/>
                <w:lang w:val="uk-UA"/>
              </w:rPr>
              <w:t>)</w:t>
            </w:r>
            <w:r>
              <w:rPr>
                <w:sz w:val="28"/>
                <w:szCs w:val="28"/>
                <w:lang w:val="uk-UA"/>
              </w:rPr>
              <w:t xml:space="preserve"> о 1</w:t>
            </w:r>
            <w:r w:rsidR="003D1711">
              <w:rPr>
                <w:sz w:val="28"/>
                <w:szCs w:val="28"/>
                <w:lang w:val="uk-UA"/>
              </w:rPr>
              <w:t>6</w:t>
            </w:r>
            <w:bookmarkStart w:id="0" w:name="_GoBack"/>
            <w:bookmarkEnd w:id="0"/>
            <w:r>
              <w:rPr>
                <w:sz w:val="28"/>
                <w:szCs w:val="28"/>
                <w:lang w:val="uk-UA"/>
              </w:rPr>
              <w:t xml:space="preserve">:00 год. </w:t>
            </w:r>
            <w:r w:rsidR="008474E1">
              <w:rPr>
                <w:sz w:val="28"/>
                <w:szCs w:val="28"/>
                <w:lang w:val="uk-UA"/>
              </w:rPr>
              <w:t>17 січня</w:t>
            </w:r>
            <w:r w:rsidR="007E71AB">
              <w:rPr>
                <w:sz w:val="28"/>
                <w:szCs w:val="28"/>
                <w:lang w:val="uk-UA"/>
              </w:rPr>
              <w:t xml:space="preserve"> 201</w:t>
            </w:r>
            <w:r w:rsidR="008474E1">
              <w:rPr>
                <w:sz w:val="28"/>
                <w:szCs w:val="28"/>
                <w:lang w:val="uk-UA"/>
              </w:rPr>
              <w:t>9</w:t>
            </w:r>
            <w:r w:rsidR="007E71AB">
              <w:rPr>
                <w:sz w:val="28"/>
                <w:szCs w:val="28"/>
                <w:lang w:val="uk-UA"/>
              </w:rPr>
              <w:t xml:space="preserve"> року. </w:t>
            </w:r>
          </w:p>
        </w:tc>
      </w:tr>
      <w:tr w:rsidR="007E71AB" w:rsidRPr="005D2262" w:rsidTr="007E71AB">
        <w:tc>
          <w:tcPr>
            <w:tcW w:w="2802" w:type="dxa"/>
            <w:hideMark/>
          </w:tcPr>
          <w:p w:rsidR="007E71AB" w:rsidRDefault="007E71AB">
            <w:pPr>
              <w:rPr>
                <w:sz w:val="28"/>
                <w:szCs w:val="28"/>
                <w:lang w:val="uk-UA"/>
              </w:rPr>
            </w:pPr>
            <w:r>
              <w:rPr>
                <w:sz w:val="28"/>
                <w:szCs w:val="28"/>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p w:rsidR="00AC4991" w:rsidRDefault="00AC4991">
            <w:pPr>
              <w:rPr>
                <w:sz w:val="28"/>
                <w:szCs w:val="28"/>
                <w:lang w:val="uk-UA"/>
              </w:rPr>
            </w:pPr>
          </w:p>
        </w:tc>
        <w:tc>
          <w:tcPr>
            <w:tcW w:w="6804" w:type="dxa"/>
            <w:hideMark/>
          </w:tcPr>
          <w:p w:rsidR="007E71AB" w:rsidRDefault="007E71AB">
            <w:pPr>
              <w:pStyle w:val="a4"/>
              <w:ind w:left="-108"/>
              <w:jc w:val="both"/>
              <w:rPr>
                <w:sz w:val="28"/>
                <w:szCs w:val="28"/>
                <w:lang w:val="uk-UA"/>
              </w:rPr>
            </w:pPr>
            <w:proofErr w:type="spellStart"/>
            <w:r>
              <w:rPr>
                <w:sz w:val="28"/>
                <w:szCs w:val="28"/>
                <w:lang w:val="uk-UA"/>
              </w:rPr>
              <w:t>Галишук</w:t>
            </w:r>
            <w:proofErr w:type="spellEnd"/>
            <w:r>
              <w:rPr>
                <w:sz w:val="28"/>
                <w:szCs w:val="28"/>
                <w:lang w:val="uk-UA"/>
              </w:rPr>
              <w:t xml:space="preserve"> Наталія Михайлівна, </w:t>
            </w:r>
            <w:proofErr w:type="spellStart"/>
            <w:r>
              <w:rPr>
                <w:sz w:val="28"/>
                <w:szCs w:val="28"/>
                <w:lang w:val="uk-UA"/>
              </w:rPr>
              <w:t>тел</w:t>
            </w:r>
            <w:proofErr w:type="spellEnd"/>
            <w:r>
              <w:rPr>
                <w:sz w:val="28"/>
                <w:szCs w:val="28"/>
                <w:lang w:val="uk-UA"/>
              </w:rPr>
              <w:t>. (0382) 65-60-53</w:t>
            </w:r>
          </w:p>
          <w:p w:rsidR="007E71AB" w:rsidRDefault="007E71AB">
            <w:pPr>
              <w:pStyle w:val="a4"/>
              <w:ind w:left="-108"/>
              <w:jc w:val="both"/>
              <w:rPr>
                <w:sz w:val="28"/>
                <w:szCs w:val="28"/>
                <w:lang w:val="uk-UA"/>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9" w:history="1">
              <w:r w:rsidR="005D2262" w:rsidRPr="003F259A">
                <w:rPr>
                  <w:rStyle w:val="a3"/>
                  <w:rFonts w:eastAsiaTheme="minorHAnsi"/>
                  <w:sz w:val="28"/>
                  <w:szCs w:val="28"/>
                  <w:lang w:val="uk-UA" w:eastAsia="en-US"/>
                </w:rPr>
                <w:t>hr2@consumerhm.gov.ua</w:t>
              </w:r>
            </w:hyperlink>
            <w:r>
              <w:rPr>
                <w:rFonts w:eastAsiaTheme="minorHAnsi"/>
                <w:color w:val="000000"/>
                <w:sz w:val="28"/>
                <w:szCs w:val="28"/>
                <w:lang w:val="uk-UA" w:eastAsia="en-US"/>
              </w:rPr>
              <w:t xml:space="preserve"> </w:t>
            </w:r>
          </w:p>
        </w:tc>
      </w:tr>
      <w:tr w:rsidR="007E71AB" w:rsidTr="007E71AB">
        <w:tc>
          <w:tcPr>
            <w:tcW w:w="9606" w:type="dxa"/>
            <w:gridSpan w:val="2"/>
          </w:tcPr>
          <w:p w:rsidR="007E71AB" w:rsidRDefault="007E71AB">
            <w:pPr>
              <w:pStyle w:val="a4"/>
              <w:ind w:left="-108"/>
              <w:jc w:val="center"/>
              <w:rPr>
                <w:b/>
                <w:sz w:val="28"/>
                <w:szCs w:val="28"/>
                <w:lang w:val="uk-UA"/>
              </w:rPr>
            </w:pPr>
          </w:p>
          <w:p w:rsidR="007E71AB" w:rsidRDefault="007E71AB">
            <w:pPr>
              <w:pStyle w:val="a4"/>
              <w:ind w:left="-108"/>
              <w:jc w:val="center"/>
              <w:rPr>
                <w:b/>
                <w:sz w:val="28"/>
                <w:szCs w:val="28"/>
                <w:lang w:val="uk-UA"/>
              </w:rPr>
            </w:pPr>
            <w:r>
              <w:rPr>
                <w:b/>
                <w:sz w:val="28"/>
                <w:szCs w:val="28"/>
                <w:lang w:val="uk-UA"/>
              </w:rPr>
              <w:t>Кваліфікаційні вимоги</w:t>
            </w:r>
          </w:p>
          <w:p w:rsidR="007E71AB" w:rsidRDefault="007E71AB">
            <w:pPr>
              <w:pStyle w:val="a4"/>
              <w:ind w:left="-108"/>
              <w:jc w:val="center"/>
              <w:rPr>
                <w:b/>
                <w:sz w:val="28"/>
                <w:szCs w:val="28"/>
                <w:lang w:val="uk-UA"/>
              </w:rPr>
            </w:pPr>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t>Освіта</w:t>
            </w:r>
          </w:p>
        </w:tc>
        <w:tc>
          <w:tcPr>
            <w:tcW w:w="6804" w:type="dxa"/>
          </w:tcPr>
          <w:p w:rsidR="007E71AB" w:rsidRDefault="002C5C44" w:rsidP="00416B71">
            <w:pPr>
              <w:pStyle w:val="a4"/>
              <w:ind w:left="-108"/>
              <w:jc w:val="both"/>
              <w:rPr>
                <w:sz w:val="28"/>
                <w:szCs w:val="28"/>
                <w:lang w:val="uk-UA"/>
              </w:rPr>
            </w:pPr>
            <w:r>
              <w:rPr>
                <w:sz w:val="28"/>
                <w:szCs w:val="28"/>
                <w:lang w:val="uk-UA"/>
              </w:rPr>
              <w:t>Вища освіта за освітнім ступенем не нижче магістра</w:t>
            </w:r>
            <w:r>
              <w:rPr>
                <w:sz w:val="28"/>
                <w:szCs w:val="28"/>
              </w:rPr>
              <w:t xml:space="preserve"> </w:t>
            </w:r>
            <w:r w:rsidR="00416B71">
              <w:rPr>
                <w:sz w:val="28"/>
                <w:szCs w:val="28"/>
              </w:rPr>
              <w:t xml:space="preserve">за </w:t>
            </w:r>
            <w:proofErr w:type="spellStart"/>
            <w:r w:rsidR="00416B71">
              <w:rPr>
                <w:sz w:val="28"/>
                <w:szCs w:val="28"/>
              </w:rPr>
              <w:t>спеціальністю</w:t>
            </w:r>
            <w:proofErr w:type="spellEnd"/>
            <w:r w:rsidR="00416B71">
              <w:rPr>
                <w:sz w:val="28"/>
                <w:szCs w:val="28"/>
              </w:rPr>
              <w:t xml:space="preserve"> </w:t>
            </w:r>
            <w:r w:rsidR="00416B71" w:rsidRPr="004E44F7">
              <w:rPr>
                <w:sz w:val="28"/>
                <w:szCs w:val="28"/>
                <w:lang w:val="uk-UA"/>
              </w:rPr>
              <w:t>«</w:t>
            </w:r>
            <w:r w:rsidR="00416B71" w:rsidRPr="00FF11E4">
              <w:rPr>
                <w:sz w:val="28"/>
                <w:szCs w:val="28"/>
                <w:lang w:val="uk-UA"/>
              </w:rPr>
              <w:t>Медико</w:t>
            </w:r>
            <w:r w:rsidR="00416B71">
              <w:rPr>
                <w:sz w:val="28"/>
                <w:szCs w:val="28"/>
                <w:lang w:val="uk-UA"/>
              </w:rPr>
              <w:t xml:space="preserve"> </w:t>
            </w:r>
            <w:r w:rsidR="00416B71" w:rsidRPr="004E44F7">
              <w:rPr>
                <w:sz w:val="28"/>
                <w:szCs w:val="28"/>
                <w:lang w:val="uk-UA"/>
              </w:rPr>
              <w:t>-</w:t>
            </w:r>
            <w:r w:rsidR="00416B71">
              <w:rPr>
                <w:sz w:val="28"/>
                <w:szCs w:val="28"/>
                <w:lang w:val="uk-UA"/>
              </w:rPr>
              <w:t xml:space="preserve"> </w:t>
            </w:r>
            <w:r w:rsidR="00416B71" w:rsidRPr="004E44F7">
              <w:rPr>
                <w:sz w:val="28"/>
                <w:szCs w:val="28"/>
                <w:lang w:val="uk-UA"/>
              </w:rPr>
              <w:t>профілактична справа»</w:t>
            </w:r>
            <w:r w:rsidR="00416B71">
              <w:rPr>
                <w:sz w:val="28"/>
                <w:szCs w:val="28"/>
                <w:lang w:val="uk-UA"/>
              </w:rPr>
              <w:t>,</w:t>
            </w:r>
            <w:r w:rsidR="00416B71" w:rsidRPr="004E44F7">
              <w:rPr>
                <w:sz w:val="28"/>
                <w:szCs w:val="28"/>
                <w:lang w:val="uk-UA"/>
              </w:rPr>
              <w:t xml:space="preserve"> «Санітарія</w:t>
            </w:r>
            <w:r w:rsidR="00416B71">
              <w:rPr>
                <w:sz w:val="28"/>
                <w:szCs w:val="28"/>
                <w:lang w:val="uk-UA"/>
              </w:rPr>
              <w:t>»</w:t>
            </w:r>
            <w:r w:rsidR="00416B71" w:rsidRPr="004E44F7">
              <w:rPr>
                <w:sz w:val="28"/>
                <w:szCs w:val="28"/>
                <w:lang w:val="uk-UA"/>
              </w:rPr>
              <w:t xml:space="preserve">, </w:t>
            </w:r>
            <w:r w:rsidR="00416B71">
              <w:rPr>
                <w:sz w:val="28"/>
                <w:szCs w:val="28"/>
                <w:lang w:val="uk-UA"/>
              </w:rPr>
              <w:t>«Загальна г</w:t>
            </w:r>
            <w:r w:rsidR="00416B71" w:rsidRPr="004E44F7">
              <w:rPr>
                <w:sz w:val="28"/>
                <w:szCs w:val="28"/>
                <w:lang w:val="uk-UA"/>
              </w:rPr>
              <w:t>ігієна</w:t>
            </w:r>
            <w:r w:rsidR="00416B71">
              <w:rPr>
                <w:sz w:val="28"/>
                <w:szCs w:val="28"/>
                <w:lang w:val="uk-UA"/>
              </w:rPr>
              <w:t>», «Е</w:t>
            </w:r>
            <w:r w:rsidR="00416B71" w:rsidRPr="004E44F7">
              <w:rPr>
                <w:sz w:val="28"/>
                <w:szCs w:val="28"/>
                <w:lang w:val="uk-UA"/>
              </w:rPr>
              <w:t>підеміологія»</w:t>
            </w:r>
            <w:r w:rsidR="00416B71">
              <w:rPr>
                <w:sz w:val="28"/>
                <w:szCs w:val="28"/>
                <w:lang w:val="uk-UA"/>
              </w:rPr>
              <w:t>, «Лікувальна справа»</w:t>
            </w:r>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lastRenderedPageBreak/>
              <w:t>Досвід роботи</w:t>
            </w:r>
          </w:p>
        </w:tc>
        <w:tc>
          <w:tcPr>
            <w:tcW w:w="6804" w:type="dxa"/>
            <w:hideMark/>
          </w:tcPr>
          <w:p w:rsidR="007E71AB" w:rsidRDefault="007E71AB" w:rsidP="003D4D0E">
            <w:pPr>
              <w:pStyle w:val="a4"/>
              <w:ind w:left="-108"/>
              <w:rPr>
                <w:sz w:val="28"/>
                <w:szCs w:val="28"/>
                <w:lang w:val="uk-UA"/>
              </w:rPr>
            </w:pPr>
            <w:r>
              <w:rPr>
                <w:color w:val="000000"/>
                <w:sz w:val="28"/>
                <w:szCs w:val="28"/>
                <w:shd w:val="clear" w:color="auto" w:fill="FFFFFF"/>
                <w:lang w:val="uk-UA"/>
              </w:rPr>
              <w:t>Д</w:t>
            </w:r>
            <w:proofErr w:type="spellStart"/>
            <w:r>
              <w:rPr>
                <w:color w:val="000000"/>
                <w:sz w:val="28"/>
                <w:szCs w:val="28"/>
                <w:shd w:val="clear" w:color="auto" w:fill="FFFFFF"/>
              </w:rPr>
              <w:t>освід</w:t>
            </w:r>
            <w:proofErr w:type="spellEnd"/>
            <w:r>
              <w:rPr>
                <w:color w:val="000000"/>
                <w:sz w:val="28"/>
                <w:szCs w:val="28"/>
                <w:shd w:val="clear" w:color="auto" w:fill="FFFFFF"/>
              </w:rPr>
              <w:t xml:space="preserve"> роботи на посадах </w:t>
            </w:r>
            <w:proofErr w:type="spellStart"/>
            <w:r>
              <w:rPr>
                <w:color w:val="000000"/>
                <w:sz w:val="28"/>
                <w:szCs w:val="28"/>
                <w:shd w:val="clear" w:color="auto" w:fill="FFFFFF"/>
              </w:rPr>
              <w:t>державної</w:t>
            </w:r>
            <w:proofErr w:type="spellEnd"/>
            <w:r>
              <w:rPr>
                <w:color w:val="000000"/>
                <w:sz w:val="28"/>
                <w:szCs w:val="28"/>
                <w:shd w:val="clear" w:color="auto" w:fill="FFFFFF"/>
              </w:rPr>
              <w:t xml:space="preserve"> </w:t>
            </w:r>
            <w:proofErr w:type="spellStart"/>
            <w:r>
              <w:rPr>
                <w:color w:val="000000"/>
                <w:sz w:val="28"/>
                <w:szCs w:val="28"/>
                <w:shd w:val="clear" w:color="auto" w:fill="FFFFFF"/>
              </w:rPr>
              <w:t>служби</w:t>
            </w:r>
            <w:proofErr w:type="spellEnd"/>
            <w:r>
              <w:rPr>
                <w:color w:val="000000"/>
                <w:sz w:val="28"/>
                <w:szCs w:val="28"/>
                <w:shd w:val="clear" w:color="auto" w:fill="FFFFFF"/>
              </w:rPr>
              <w:t xml:space="preserve"> </w:t>
            </w:r>
            <w:proofErr w:type="spellStart"/>
            <w:r>
              <w:rPr>
                <w:color w:val="000000"/>
                <w:sz w:val="28"/>
                <w:szCs w:val="28"/>
                <w:shd w:val="clear" w:color="auto" w:fill="FFFFFF"/>
              </w:rPr>
              <w:t>категорій</w:t>
            </w:r>
            <w:proofErr w:type="spellEnd"/>
            <w:r>
              <w:rPr>
                <w:color w:val="000000"/>
                <w:sz w:val="28"/>
                <w:szCs w:val="28"/>
                <w:shd w:val="clear" w:color="auto" w:fill="FFFFFF"/>
              </w:rPr>
              <w:t xml:space="preserve"> "Б" </w:t>
            </w:r>
            <w:proofErr w:type="spellStart"/>
            <w:r>
              <w:rPr>
                <w:color w:val="000000"/>
                <w:sz w:val="28"/>
                <w:szCs w:val="28"/>
                <w:shd w:val="clear" w:color="auto" w:fill="FFFFFF"/>
              </w:rPr>
              <w:t>чи</w:t>
            </w:r>
            <w:proofErr w:type="spellEnd"/>
            <w:r>
              <w:rPr>
                <w:color w:val="000000"/>
                <w:sz w:val="28"/>
                <w:szCs w:val="28"/>
                <w:shd w:val="clear" w:color="auto" w:fill="FFFFFF"/>
              </w:rPr>
              <w:t xml:space="preserve"> "В" або </w:t>
            </w:r>
            <w:proofErr w:type="spellStart"/>
            <w:r>
              <w:rPr>
                <w:color w:val="000000"/>
                <w:sz w:val="28"/>
                <w:szCs w:val="28"/>
                <w:shd w:val="clear" w:color="auto" w:fill="FFFFFF"/>
              </w:rPr>
              <w:t>досвід</w:t>
            </w:r>
            <w:proofErr w:type="spellEnd"/>
            <w:r>
              <w:rPr>
                <w:color w:val="000000"/>
                <w:sz w:val="28"/>
                <w:szCs w:val="28"/>
                <w:shd w:val="clear" w:color="auto" w:fill="FFFFFF"/>
              </w:rPr>
              <w:t xml:space="preserve"> </w:t>
            </w:r>
            <w:proofErr w:type="spellStart"/>
            <w:r>
              <w:rPr>
                <w:color w:val="000000"/>
                <w:sz w:val="28"/>
                <w:szCs w:val="28"/>
                <w:shd w:val="clear" w:color="auto" w:fill="FFFFFF"/>
              </w:rPr>
              <w:t>служби</w:t>
            </w:r>
            <w:proofErr w:type="spellEnd"/>
            <w:r>
              <w:rPr>
                <w:color w:val="000000"/>
                <w:sz w:val="28"/>
                <w:szCs w:val="28"/>
                <w:shd w:val="clear" w:color="auto" w:fill="FFFFFF"/>
              </w:rPr>
              <w:t xml:space="preserve"> в органах </w:t>
            </w:r>
            <w:proofErr w:type="spellStart"/>
            <w:r>
              <w:rPr>
                <w:color w:val="000000"/>
                <w:sz w:val="28"/>
                <w:szCs w:val="28"/>
                <w:shd w:val="clear" w:color="auto" w:fill="FFFFFF"/>
              </w:rPr>
              <w:t>місцевого</w:t>
            </w:r>
            <w:proofErr w:type="spellEnd"/>
            <w:r>
              <w:rPr>
                <w:color w:val="000000"/>
                <w:sz w:val="28"/>
                <w:szCs w:val="28"/>
                <w:shd w:val="clear" w:color="auto" w:fill="FFFFFF"/>
              </w:rPr>
              <w:t xml:space="preserve"> </w:t>
            </w:r>
            <w:proofErr w:type="spellStart"/>
            <w:r>
              <w:rPr>
                <w:color w:val="000000"/>
                <w:sz w:val="28"/>
                <w:szCs w:val="28"/>
                <w:shd w:val="clear" w:color="auto" w:fill="FFFFFF"/>
              </w:rPr>
              <w:t>самоврядування</w:t>
            </w:r>
            <w:proofErr w:type="spellEnd"/>
            <w:r>
              <w:rPr>
                <w:color w:val="000000"/>
                <w:sz w:val="28"/>
                <w:szCs w:val="28"/>
                <w:shd w:val="clear" w:color="auto" w:fill="FFFFFF"/>
              </w:rPr>
              <w:t xml:space="preserve">, або </w:t>
            </w:r>
            <w:proofErr w:type="spellStart"/>
            <w:r>
              <w:rPr>
                <w:color w:val="000000"/>
                <w:sz w:val="28"/>
                <w:szCs w:val="28"/>
                <w:shd w:val="clear" w:color="auto" w:fill="FFFFFF"/>
              </w:rPr>
              <w:t>досвід</w:t>
            </w:r>
            <w:proofErr w:type="spellEnd"/>
            <w:r>
              <w:rPr>
                <w:color w:val="000000"/>
                <w:sz w:val="28"/>
                <w:szCs w:val="28"/>
                <w:shd w:val="clear" w:color="auto" w:fill="FFFFFF"/>
              </w:rPr>
              <w:t xml:space="preserve"> роботи на </w:t>
            </w:r>
            <w:proofErr w:type="spellStart"/>
            <w:r>
              <w:rPr>
                <w:color w:val="000000"/>
                <w:sz w:val="28"/>
                <w:szCs w:val="28"/>
                <w:shd w:val="clear" w:color="auto" w:fill="FFFFFF"/>
              </w:rPr>
              <w:t>керівних</w:t>
            </w:r>
            <w:proofErr w:type="spellEnd"/>
            <w:r>
              <w:rPr>
                <w:color w:val="000000"/>
                <w:sz w:val="28"/>
                <w:szCs w:val="28"/>
                <w:shd w:val="clear" w:color="auto" w:fill="FFFFFF"/>
              </w:rPr>
              <w:t xml:space="preserve"> посадах </w:t>
            </w:r>
            <w:proofErr w:type="spellStart"/>
            <w:r>
              <w:rPr>
                <w:color w:val="000000"/>
                <w:sz w:val="28"/>
                <w:szCs w:val="28"/>
                <w:shd w:val="clear" w:color="auto" w:fill="FFFFFF"/>
              </w:rPr>
              <w:t>підприємств</w:t>
            </w:r>
            <w:proofErr w:type="spellEnd"/>
            <w:r>
              <w:rPr>
                <w:color w:val="000000"/>
                <w:sz w:val="28"/>
                <w:szCs w:val="28"/>
                <w:shd w:val="clear" w:color="auto" w:fill="FFFFFF"/>
              </w:rPr>
              <w:t xml:space="preserve">, </w:t>
            </w:r>
            <w:proofErr w:type="spellStart"/>
            <w:r>
              <w:rPr>
                <w:color w:val="000000"/>
                <w:sz w:val="28"/>
                <w:szCs w:val="28"/>
                <w:shd w:val="clear" w:color="auto" w:fill="FFFFFF"/>
              </w:rPr>
              <w:t>установ</w:t>
            </w:r>
            <w:proofErr w:type="spellEnd"/>
            <w:r>
              <w:rPr>
                <w:color w:val="000000"/>
                <w:sz w:val="28"/>
                <w:szCs w:val="28"/>
                <w:shd w:val="clear" w:color="auto" w:fill="FFFFFF"/>
              </w:rPr>
              <w:t xml:space="preserve"> та </w:t>
            </w:r>
            <w:proofErr w:type="spellStart"/>
            <w:r>
              <w:rPr>
                <w:color w:val="000000"/>
                <w:sz w:val="28"/>
                <w:szCs w:val="28"/>
                <w:shd w:val="clear" w:color="auto" w:fill="FFFFFF"/>
              </w:rPr>
              <w:t>організацій</w:t>
            </w:r>
            <w:proofErr w:type="spellEnd"/>
            <w:r>
              <w:rPr>
                <w:color w:val="000000"/>
                <w:sz w:val="28"/>
                <w:szCs w:val="28"/>
                <w:shd w:val="clear" w:color="auto" w:fill="FFFFFF"/>
              </w:rPr>
              <w:t xml:space="preserve"> </w:t>
            </w:r>
            <w:proofErr w:type="spellStart"/>
            <w:r>
              <w:rPr>
                <w:color w:val="000000"/>
                <w:sz w:val="28"/>
                <w:szCs w:val="28"/>
                <w:shd w:val="clear" w:color="auto" w:fill="FFFFFF"/>
              </w:rPr>
              <w:t>незалежно</w:t>
            </w:r>
            <w:proofErr w:type="spellEnd"/>
            <w:r>
              <w:rPr>
                <w:color w:val="000000"/>
                <w:sz w:val="28"/>
                <w:szCs w:val="28"/>
                <w:shd w:val="clear" w:color="auto" w:fill="FFFFFF"/>
              </w:rPr>
              <w:t xml:space="preserve"> від форми </w:t>
            </w:r>
            <w:proofErr w:type="spellStart"/>
            <w:r>
              <w:rPr>
                <w:color w:val="000000"/>
                <w:sz w:val="28"/>
                <w:szCs w:val="28"/>
                <w:shd w:val="clear" w:color="auto" w:fill="FFFFFF"/>
              </w:rPr>
              <w:t>власності</w:t>
            </w:r>
            <w:proofErr w:type="spellEnd"/>
            <w:r>
              <w:rPr>
                <w:color w:val="000000"/>
                <w:sz w:val="28"/>
                <w:szCs w:val="28"/>
                <w:shd w:val="clear" w:color="auto" w:fill="FFFFFF"/>
              </w:rPr>
              <w:t xml:space="preserve"> не </w:t>
            </w:r>
            <w:proofErr w:type="spellStart"/>
            <w:r>
              <w:rPr>
                <w:color w:val="000000"/>
                <w:sz w:val="28"/>
                <w:szCs w:val="28"/>
                <w:shd w:val="clear" w:color="auto" w:fill="FFFFFF"/>
              </w:rPr>
              <w:t>менше</w:t>
            </w:r>
            <w:proofErr w:type="spellEnd"/>
            <w:r>
              <w:rPr>
                <w:color w:val="000000"/>
                <w:sz w:val="28"/>
                <w:szCs w:val="28"/>
                <w:shd w:val="clear" w:color="auto" w:fill="FFFFFF"/>
              </w:rPr>
              <w:t xml:space="preserve"> </w:t>
            </w:r>
            <w:r w:rsidR="003D4D0E">
              <w:rPr>
                <w:color w:val="000000"/>
                <w:sz w:val="28"/>
                <w:szCs w:val="28"/>
                <w:shd w:val="clear" w:color="auto" w:fill="FFFFFF"/>
                <w:lang w:val="uk-UA"/>
              </w:rPr>
              <w:t xml:space="preserve">двох </w:t>
            </w:r>
            <w:r>
              <w:rPr>
                <w:color w:val="000000"/>
                <w:sz w:val="28"/>
                <w:szCs w:val="28"/>
                <w:shd w:val="clear" w:color="auto" w:fill="FFFFFF"/>
              </w:rPr>
              <w:t>рок</w:t>
            </w:r>
            <w:proofErr w:type="spellStart"/>
            <w:r w:rsidR="003D4D0E">
              <w:rPr>
                <w:color w:val="000000"/>
                <w:sz w:val="28"/>
                <w:szCs w:val="28"/>
                <w:shd w:val="clear" w:color="auto" w:fill="FFFFFF"/>
                <w:lang w:val="uk-UA"/>
              </w:rPr>
              <w:t>ів</w:t>
            </w:r>
            <w:proofErr w:type="spellEnd"/>
            <w:r>
              <w:rPr>
                <w:color w:val="000000"/>
                <w:sz w:val="28"/>
                <w:szCs w:val="28"/>
                <w:shd w:val="clear" w:color="auto" w:fill="FFFFFF"/>
                <w:lang w:val="uk-UA"/>
              </w:rPr>
              <w:t xml:space="preserve">.  </w:t>
            </w:r>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t>Володіння державною мовою</w:t>
            </w:r>
          </w:p>
        </w:tc>
        <w:tc>
          <w:tcPr>
            <w:tcW w:w="6804" w:type="dxa"/>
            <w:hideMark/>
          </w:tcPr>
          <w:p w:rsidR="007E71AB" w:rsidRDefault="007E71AB">
            <w:pPr>
              <w:pStyle w:val="a4"/>
              <w:ind w:left="-108"/>
              <w:rPr>
                <w:sz w:val="28"/>
                <w:szCs w:val="28"/>
                <w:lang w:val="uk-UA"/>
              </w:rPr>
            </w:pPr>
            <w:r>
              <w:rPr>
                <w:sz w:val="28"/>
                <w:szCs w:val="28"/>
                <w:lang w:val="uk-UA"/>
              </w:rPr>
              <w:t>Вільне володіння державною мовою</w:t>
            </w:r>
          </w:p>
        </w:tc>
      </w:tr>
      <w:tr w:rsidR="007E71AB" w:rsidTr="007E71AB">
        <w:tc>
          <w:tcPr>
            <w:tcW w:w="9606" w:type="dxa"/>
            <w:gridSpan w:val="2"/>
          </w:tcPr>
          <w:p w:rsidR="007E71AB" w:rsidRDefault="007E71AB">
            <w:pPr>
              <w:pStyle w:val="a4"/>
              <w:ind w:left="-108"/>
              <w:jc w:val="center"/>
              <w:rPr>
                <w:b/>
                <w:sz w:val="28"/>
                <w:szCs w:val="28"/>
                <w:lang w:val="uk-UA"/>
              </w:rPr>
            </w:pPr>
          </w:p>
          <w:p w:rsidR="007E71AB" w:rsidRDefault="003D4D0E">
            <w:pPr>
              <w:pStyle w:val="a4"/>
              <w:ind w:left="-108"/>
              <w:jc w:val="center"/>
              <w:rPr>
                <w:b/>
                <w:sz w:val="28"/>
                <w:szCs w:val="28"/>
                <w:lang w:val="uk-UA"/>
              </w:rPr>
            </w:pPr>
            <w:r>
              <w:rPr>
                <w:b/>
                <w:sz w:val="28"/>
                <w:szCs w:val="28"/>
                <w:lang w:val="uk-UA"/>
              </w:rPr>
              <w:t>Вимоги до</w:t>
            </w:r>
            <w:r w:rsidR="007E71AB">
              <w:rPr>
                <w:b/>
                <w:sz w:val="28"/>
                <w:szCs w:val="28"/>
                <w:lang w:val="uk-UA"/>
              </w:rPr>
              <w:t xml:space="preserve"> компетентн</w:t>
            </w:r>
            <w:r>
              <w:rPr>
                <w:b/>
                <w:sz w:val="28"/>
                <w:szCs w:val="28"/>
                <w:lang w:val="uk-UA"/>
              </w:rPr>
              <w:t>ості</w:t>
            </w:r>
          </w:p>
          <w:p w:rsidR="007E71AB" w:rsidRDefault="007E71AB">
            <w:pPr>
              <w:pStyle w:val="a4"/>
              <w:ind w:left="-108"/>
              <w:rPr>
                <w:b/>
                <w:sz w:val="28"/>
                <w:szCs w:val="28"/>
                <w:lang w:val="uk-UA"/>
              </w:rPr>
            </w:pPr>
          </w:p>
        </w:tc>
      </w:tr>
      <w:tr w:rsidR="007E71AB" w:rsidTr="007E71AB">
        <w:tc>
          <w:tcPr>
            <w:tcW w:w="2802" w:type="dxa"/>
            <w:hideMark/>
          </w:tcPr>
          <w:p w:rsidR="007E71AB" w:rsidRDefault="007E71AB">
            <w:pPr>
              <w:pStyle w:val="a4"/>
              <w:ind w:left="284"/>
              <w:jc w:val="center"/>
              <w:rPr>
                <w:b/>
                <w:sz w:val="28"/>
                <w:szCs w:val="28"/>
                <w:lang w:val="uk-UA"/>
              </w:rPr>
            </w:pPr>
            <w:r>
              <w:rPr>
                <w:b/>
                <w:sz w:val="28"/>
                <w:szCs w:val="28"/>
                <w:lang w:val="uk-UA"/>
              </w:rPr>
              <w:t>Вимога</w:t>
            </w:r>
          </w:p>
        </w:tc>
        <w:tc>
          <w:tcPr>
            <w:tcW w:w="6804" w:type="dxa"/>
            <w:hideMark/>
          </w:tcPr>
          <w:p w:rsidR="007E71AB" w:rsidRDefault="007E71AB">
            <w:pPr>
              <w:pStyle w:val="a4"/>
              <w:ind w:left="-108"/>
              <w:jc w:val="center"/>
              <w:rPr>
                <w:b/>
                <w:sz w:val="28"/>
                <w:szCs w:val="28"/>
                <w:lang w:val="uk-UA"/>
              </w:rPr>
            </w:pPr>
            <w:r>
              <w:rPr>
                <w:b/>
                <w:sz w:val="28"/>
                <w:szCs w:val="28"/>
                <w:lang w:val="uk-UA"/>
              </w:rPr>
              <w:t>Компоненти вимоги</w:t>
            </w:r>
          </w:p>
        </w:tc>
      </w:tr>
      <w:tr w:rsidR="007E71AB" w:rsidRPr="004631B7" w:rsidTr="007E71AB">
        <w:tc>
          <w:tcPr>
            <w:tcW w:w="2802" w:type="dxa"/>
            <w:hideMark/>
          </w:tcPr>
          <w:p w:rsidR="007E71AB" w:rsidRDefault="007E71AB" w:rsidP="002B564F">
            <w:pPr>
              <w:rPr>
                <w:sz w:val="28"/>
                <w:szCs w:val="28"/>
                <w:lang w:val="uk-UA"/>
              </w:rPr>
            </w:pPr>
            <w:r>
              <w:rPr>
                <w:sz w:val="28"/>
                <w:szCs w:val="28"/>
                <w:lang w:val="uk-UA"/>
              </w:rPr>
              <w:t xml:space="preserve">1. </w:t>
            </w:r>
            <w:r w:rsidR="002B564F">
              <w:rPr>
                <w:sz w:val="28"/>
                <w:szCs w:val="28"/>
                <w:lang w:val="uk-UA"/>
              </w:rPr>
              <w:t>Уміння працювати з комп’ютером</w:t>
            </w:r>
          </w:p>
        </w:tc>
        <w:tc>
          <w:tcPr>
            <w:tcW w:w="6804" w:type="dxa"/>
          </w:tcPr>
          <w:p w:rsidR="007E71AB" w:rsidRDefault="002B564F" w:rsidP="002B564F">
            <w:pPr>
              <w:pStyle w:val="a4"/>
              <w:ind w:left="-108"/>
              <w:jc w:val="both"/>
              <w:rPr>
                <w:sz w:val="28"/>
                <w:szCs w:val="28"/>
                <w:lang w:val="uk-UA"/>
              </w:rPr>
            </w:pPr>
            <w:r>
              <w:rPr>
                <w:sz w:val="28"/>
                <w:szCs w:val="28"/>
                <w:lang w:val="uk-UA"/>
              </w:rPr>
              <w:t xml:space="preserve">Рівень досвідченого користувача; досвід роботи з офісним пакетом </w:t>
            </w:r>
            <w:r>
              <w:rPr>
                <w:sz w:val="28"/>
                <w:szCs w:val="28"/>
                <w:lang w:val="en-US"/>
              </w:rPr>
              <w:t>Microsoft</w:t>
            </w:r>
            <w:r w:rsidRPr="00D301E4">
              <w:rPr>
                <w:sz w:val="28"/>
                <w:szCs w:val="28"/>
                <w:lang w:val="uk-UA"/>
              </w:rPr>
              <w:t xml:space="preserve"> </w:t>
            </w:r>
            <w:r>
              <w:rPr>
                <w:sz w:val="28"/>
                <w:szCs w:val="28"/>
                <w:lang w:val="en-US"/>
              </w:rPr>
              <w:t>Office</w:t>
            </w:r>
            <w:r w:rsidRPr="00D301E4">
              <w:rPr>
                <w:sz w:val="28"/>
                <w:szCs w:val="28"/>
                <w:lang w:val="uk-UA"/>
              </w:rPr>
              <w:t xml:space="preserve"> (</w:t>
            </w:r>
            <w:r>
              <w:rPr>
                <w:sz w:val="28"/>
                <w:szCs w:val="28"/>
                <w:lang w:val="en-US"/>
              </w:rPr>
              <w:t>Word</w:t>
            </w:r>
            <w:r w:rsidRPr="00D301E4">
              <w:rPr>
                <w:sz w:val="28"/>
                <w:szCs w:val="28"/>
                <w:lang w:val="uk-UA"/>
              </w:rPr>
              <w:t xml:space="preserve">, </w:t>
            </w:r>
            <w:r>
              <w:rPr>
                <w:sz w:val="28"/>
                <w:szCs w:val="28"/>
                <w:lang w:val="en-US"/>
              </w:rPr>
              <w:t>Excel</w:t>
            </w:r>
            <w:r w:rsidRPr="00D301E4">
              <w:rPr>
                <w:sz w:val="28"/>
                <w:szCs w:val="28"/>
                <w:lang w:val="uk-UA"/>
              </w:rPr>
              <w:t xml:space="preserve">, </w:t>
            </w:r>
            <w:r>
              <w:rPr>
                <w:sz w:val="28"/>
                <w:szCs w:val="28"/>
                <w:lang w:val="en-US"/>
              </w:rPr>
              <w:t>Power</w:t>
            </w:r>
            <w:r w:rsidRPr="00D301E4">
              <w:rPr>
                <w:sz w:val="28"/>
                <w:szCs w:val="28"/>
                <w:lang w:val="uk-UA"/>
              </w:rPr>
              <w:t xml:space="preserve"> </w:t>
            </w:r>
            <w:r>
              <w:rPr>
                <w:sz w:val="28"/>
                <w:szCs w:val="28"/>
                <w:lang w:val="en-US"/>
              </w:rPr>
              <w:t>Point</w:t>
            </w:r>
            <w:r w:rsidRPr="00D301E4">
              <w:rPr>
                <w:sz w:val="28"/>
                <w:szCs w:val="28"/>
                <w:lang w:val="uk-UA"/>
              </w:rPr>
              <w:t>)</w:t>
            </w:r>
            <w:r>
              <w:rPr>
                <w:sz w:val="28"/>
                <w:szCs w:val="28"/>
                <w:lang w:val="uk-UA"/>
              </w:rPr>
              <w:t>; навички роботи з інформаційно-пошуковими системами в мережі Інтернет.</w:t>
            </w:r>
          </w:p>
        </w:tc>
      </w:tr>
      <w:tr w:rsidR="002B564F" w:rsidRPr="004631B7" w:rsidTr="007E71AB">
        <w:tc>
          <w:tcPr>
            <w:tcW w:w="2802" w:type="dxa"/>
            <w:hideMark/>
          </w:tcPr>
          <w:p w:rsidR="002B564F" w:rsidRDefault="002B564F" w:rsidP="002B564F">
            <w:pPr>
              <w:rPr>
                <w:sz w:val="28"/>
                <w:szCs w:val="28"/>
                <w:lang w:val="uk-UA"/>
              </w:rPr>
            </w:pPr>
            <w:r>
              <w:rPr>
                <w:sz w:val="28"/>
                <w:szCs w:val="28"/>
                <w:lang w:val="uk-UA"/>
              </w:rPr>
              <w:t xml:space="preserve">2. Необхідні ділові якості </w:t>
            </w:r>
          </w:p>
        </w:tc>
        <w:tc>
          <w:tcPr>
            <w:tcW w:w="6804" w:type="dxa"/>
          </w:tcPr>
          <w:p w:rsidR="002B564F" w:rsidRDefault="002B564F" w:rsidP="002B564F">
            <w:pPr>
              <w:pStyle w:val="a4"/>
              <w:ind w:left="-108"/>
              <w:jc w:val="both"/>
              <w:rPr>
                <w:sz w:val="28"/>
                <w:szCs w:val="28"/>
                <w:lang w:val="uk-UA"/>
              </w:rPr>
            </w:pPr>
            <w:r>
              <w:rPr>
                <w:sz w:val="28"/>
                <w:szCs w:val="28"/>
                <w:lang w:val="uk-UA"/>
              </w:rPr>
              <w:t xml:space="preserve">Вміння розподіляти роботу, організаторські здібності, лідерські якості, аналітичні здібності, вміння визначати пріоритети, навички управління, вміння доводити власну точку зору, навички контролю, вміння вести перемовини, навички розв’язання проблем, оперативність, вимогливість, навички наставництва, </w:t>
            </w:r>
            <w:proofErr w:type="spellStart"/>
            <w:r>
              <w:rPr>
                <w:sz w:val="28"/>
                <w:szCs w:val="28"/>
                <w:lang w:val="uk-UA"/>
              </w:rPr>
              <w:t>стресостійкість</w:t>
            </w:r>
            <w:proofErr w:type="spellEnd"/>
          </w:p>
        </w:tc>
      </w:tr>
      <w:tr w:rsidR="002B564F" w:rsidRPr="004631B7" w:rsidTr="007E71AB">
        <w:tc>
          <w:tcPr>
            <w:tcW w:w="2802" w:type="dxa"/>
            <w:hideMark/>
          </w:tcPr>
          <w:p w:rsidR="002B564F" w:rsidRDefault="002B564F" w:rsidP="002B564F">
            <w:pPr>
              <w:rPr>
                <w:sz w:val="28"/>
                <w:szCs w:val="28"/>
                <w:lang w:val="uk-UA"/>
              </w:rPr>
            </w:pPr>
            <w:r>
              <w:rPr>
                <w:sz w:val="28"/>
                <w:szCs w:val="28"/>
                <w:lang w:val="uk-UA"/>
              </w:rPr>
              <w:t>3. Необхідні особистісні компетенції</w:t>
            </w:r>
          </w:p>
        </w:tc>
        <w:tc>
          <w:tcPr>
            <w:tcW w:w="6804" w:type="dxa"/>
            <w:hideMark/>
          </w:tcPr>
          <w:p w:rsidR="002B564F" w:rsidRDefault="002B564F" w:rsidP="002B564F">
            <w:pPr>
              <w:pStyle w:val="a4"/>
              <w:ind w:left="-108"/>
              <w:jc w:val="both"/>
              <w:rPr>
                <w:sz w:val="28"/>
                <w:szCs w:val="28"/>
                <w:lang w:val="uk-UA"/>
              </w:rPr>
            </w:pPr>
            <w:r>
              <w:rPr>
                <w:sz w:val="28"/>
                <w:szCs w:val="28"/>
                <w:lang w:val="uk-UA"/>
              </w:rPr>
              <w:t>Відповідальність, порядність, дисциплінованість, комунікабельність,  ініціативність, креативність, тактовність, неупередженість, емоційна стабільність, гнучкість.</w:t>
            </w:r>
          </w:p>
        </w:tc>
      </w:tr>
      <w:tr w:rsidR="002B564F" w:rsidTr="007E71AB">
        <w:tc>
          <w:tcPr>
            <w:tcW w:w="9606" w:type="dxa"/>
            <w:gridSpan w:val="2"/>
          </w:tcPr>
          <w:p w:rsidR="002B564F" w:rsidRDefault="002B564F" w:rsidP="002B564F">
            <w:pPr>
              <w:pStyle w:val="a4"/>
              <w:ind w:left="-108"/>
              <w:jc w:val="center"/>
              <w:rPr>
                <w:b/>
                <w:sz w:val="28"/>
                <w:szCs w:val="28"/>
                <w:lang w:val="uk-UA"/>
              </w:rPr>
            </w:pPr>
          </w:p>
          <w:p w:rsidR="002B564F" w:rsidRDefault="002B564F" w:rsidP="002B564F">
            <w:pPr>
              <w:pStyle w:val="a4"/>
              <w:ind w:left="-108"/>
              <w:jc w:val="center"/>
              <w:rPr>
                <w:b/>
                <w:sz w:val="28"/>
                <w:szCs w:val="28"/>
                <w:lang w:val="uk-UA"/>
              </w:rPr>
            </w:pPr>
            <w:r>
              <w:rPr>
                <w:b/>
                <w:sz w:val="28"/>
                <w:szCs w:val="28"/>
                <w:lang w:val="uk-UA"/>
              </w:rPr>
              <w:t>Професійні знання</w:t>
            </w:r>
          </w:p>
          <w:p w:rsidR="002B564F" w:rsidRDefault="002B564F" w:rsidP="002B564F">
            <w:pPr>
              <w:pStyle w:val="a4"/>
              <w:ind w:left="-108"/>
              <w:jc w:val="center"/>
              <w:rPr>
                <w:b/>
                <w:sz w:val="28"/>
                <w:szCs w:val="28"/>
                <w:lang w:val="uk-UA"/>
              </w:rPr>
            </w:pPr>
          </w:p>
        </w:tc>
      </w:tr>
      <w:tr w:rsidR="002B564F" w:rsidTr="007E71AB">
        <w:tc>
          <w:tcPr>
            <w:tcW w:w="2802" w:type="dxa"/>
            <w:hideMark/>
          </w:tcPr>
          <w:p w:rsidR="002B564F" w:rsidRDefault="002B564F" w:rsidP="002B564F">
            <w:pPr>
              <w:pStyle w:val="a4"/>
              <w:ind w:left="284"/>
              <w:jc w:val="center"/>
              <w:rPr>
                <w:b/>
                <w:sz w:val="28"/>
                <w:szCs w:val="28"/>
                <w:lang w:val="uk-UA"/>
              </w:rPr>
            </w:pPr>
            <w:r>
              <w:rPr>
                <w:b/>
                <w:sz w:val="28"/>
                <w:szCs w:val="28"/>
                <w:lang w:val="uk-UA"/>
              </w:rPr>
              <w:t>Вимога</w:t>
            </w:r>
          </w:p>
        </w:tc>
        <w:tc>
          <w:tcPr>
            <w:tcW w:w="6804" w:type="dxa"/>
            <w:hideMark/>
          </w:tcPr>
          <w:p w:rsidR="002B564F" w:rsidRDefault="002B564F" w:rsidP="002B564F">
            <w:pPr>
              <w:pStyle w:val="a4"/>
              <w:ind w:left="-108"/>
              <w:jc w:val="center"/>
              <w:rPr>
                <w:b/>
                <w:sz w:val="28"/>
                <w:szCs w:val="28"/>
                <w:lang w:val="uk-UA"/>
              </w:rPr>
            </w:pPr>
            <w:r>
              <w:rPr>
                <w:b/>
                <w:sz w:val="28"/>
                <w:szCs w:val="28"/>
                <w:lang w:val="uk-UA"/>
              </w:rPr>
              <w:t>Компоненти вимоги</w:t>
            </w:r>
          </w:p>
        </w:tc>
      </w:tr>
      <w:tr w:rsidR="002B564F" w:rsidRPr="008C4730" w:rsidTr="007E71AB">
        <w:tc>
          <w:tcPr>
            <w:tcW w:w="2802" w:type="dxa"/>
            <w:hideMark/>
          </w:tcPr>
          <w:p w:rsidR="002B564F" w:rsidRDefault="002B564F" w:rsidP="002B564F">
            <w:pPr>
              <w:pStyle w:val="a4"/>
              <w:numPr>
                <w:ilvl w:val="0"/>
                <w:numId w:val="3"/>
              </w:numPr>
              <w:ind w:left="284" w:hanging="284"/>
              <w:rPr>
                <w:sz w:val="28"/>
                <w:szCs w:val="28"/>
                <w:lang w:val="uk-UA"/>
              </w:rPr>
            </w:pPr>
            <w:r>
              <w:rPr>
                <w:sz w:val="28"/>
                <w:szCs w:val="28"/>
                <w:lang w:val="uk-UA"/>
              </w:rPr>
              <w:t xml:space="preserve">Знання законодавства </w:t>
            </w:r>
          </w:p>
        </w:tc>
        <w:tc>
          <w:tcPr>
            <w:tcW w:w="6804" w:type="dxa"/>
            <w:hideMark/>
          </w:tcPr>
          <w:p w:rsidR="002B564F" w:rsidRDefault="002B564F" w:rsidP="002B564F">
            <w:pPr>
              <w:pStyle w:val="a4"/>
              <w:ind w:left="-108"/>
              <w:jc w:val="both"/>
              <w:rPr>
                <w:sz w:val="28"/>
                <w:szCs w:val="28"/>
                <w:lang w:val="uk-UA"/>
              </w:rPr>
            </w:pPr>
            <w:r>
              <w:rPr>
                <w:sz w:val="28"/>
                <w:szCs w:val="28"/>
                <w:lang w:val="uk-UA"/>
              </w:rPr>
              <w:t>Конституція України;</w:t>
            </w:r>
          </w:p>
          <w:p w:rsidR="002B564F" w:rsidRDefault="002B564F" w:rsidP="002B564F">
            <w:pPr>
              <w:pStyle w:val="a4"/>
              <w:ind w:left="-108"/>
              <w:jc w:val="both"/>
              <w:rPr>
                <w:sz w:val="28"/>
                <w:szCs w:val="28"/>
                <w:lang w:val="uk-UA"/>
              </w:rPr>
            </w:pPr>
            <w:r>
              <w:rPr>
                <w:sz w:val="28"/>
                <w:szCs w:val="28"/>
                <w:lang w:val="uk-UA"/>
              </w:rPr>
              <w:t>Закон України «Про державну службу»;</w:t>
            </w:r>
          </w:p>
          <w:p w:rsidR="002B564F" w:rsidRDefault="002B564F" w:rsidP="002B564F">
            <w:pPr>
              <w:pStyle w:val="a4"/>
              <w:ind w:left="-108"/>
              <w:jc w:val="both"/>
              <w:rPr>
                <w:sz w:val="28"/>
                <w:szCs w:val="28"/>
                <w:lang w:val="uk-UA"/>
              </w:rPr>
            </w:pPr>
            <w:r>
              <w:rPr>
                <w:sz w:val="28"/>
                <w:szCs w:val="28"/>
                <w:lang w:val="uk-UA"/>
              </w:rPr>
              <w:t>Закон України «Про запобігання корупції».</w:t>
            </w:r>
          </w:p>
          <w:p w:rsidR="002B564F" w:rsidRDefault="002B564F" w:rsidP="002B564F">
            <w:pPr>
              <w:pStyle w:val="a4"/>
              <w:ind w:left="-108"/>
              <w:jc w:val="both"/>
              <w:rPr>
                <w:sz w:val="28"/>
                <w:szCs w:val="28"/>
                <w:lang w:val="uk-UA"/>
              </w:rPr>
            </w:pPr>
          </w:p>
        </w:tc>
      </w:tr>
      <w:tr w:rsidR="002B564F" w:rsidTr="007E71AB">
        <w:tc>
          <w:tcPr>
            <w:tcW w:w="2802" w:type="dxa"/>
            <w:hideMark/>
          </w:tcPr>
          <w:p w:rsidR="002B564F" w:rsidRDefault="002B564F" w:rsidP="002B564F">
            <w:pPr>
              <w:pStyle w:val="a4"/>
              <w:numPr>
                <w:ilvl w:val="0"/>
                <w:numId w:val="3"/>
              </w:numPr>
              <w:ind w:left="284" w:hanging="284"/>
              <w:rPr>
                <w:sz w:val="28"/>
                <w:szCs w:val="28"/>
                <w:lang w:val="uk-UA"/>
              </w:rPr>
            </w:pPr>
            <w:r>
              <w:rPr>
                <w:sz w:val="28"/>
                <w:szCs w:val="28"/>
                <w:lang w:val="uk-UA"/>
              </w:rPr>
              <w:t xml:space="preserve">Знання спеціального законодавства, що пов’язане із завданнями  та змістом роботи державного службовця відповідно до посадової інструкції </w:t>
            </w:r>
            <w:r>
              <w:rPr>
                <w:sz w:val="28"/>
                <w:szCs w:val="28"/>
                <w:lang w:val="uk-UA"/>
              </w:rPr>
              <w:lastRenderedPageBreak/>
              <w:t>(положення про структурний підрозділ)</w:t>
            </w:r>
          </w:p>
        </w:tc>
        <w:tc>
          <w:tcPr>
            <w:tcW w:w="6804" w:type="dxa"/>
            <w:hideMark/>
          </w:tcPr>
          <w:p w:rsidR="00BF3CDD" w:rsidRDefault="00BF3CDD" w:rsidP="00BF3CDD">
            <w:pPr>
              <w:pStyle w:val="a4"/>
              <w:ind w:left="-108"/>
              <w:jc w:val="both"/>
              <w:rPr>
                <w:sz w:val="28"/>
                <w:szCs w:val="28"/>
                <w:lang w:val="uk-UA"/>
              </w:rPr>
            </w:pPr>
            <w:r>
              <w:rPr>
                <w:sz w:val="28"/>
                <w:szCs w:val="28"/>
                <w:lang w:val="uk-UA"/>
              </w:rPr>
              <w:lastRenderedPageBreak/>
              <w:t>Закони України: «Про Кабінет Міністрів України», «Про центральні органи виконавчої влади», «Про адміністративні послуги», «Про місцеві державні адміністрації», «Про звернення громадян», «Про доступ до публічної інформації», «Про засади запобігання та протидії дискримінації в Україні», «Про забезпечення рівних прав та можливостей жінок і чоловіків», Конвенції про права осіб з інвалідністю, Бюджетного кодексу України та Податкового кодексу України.</w:t>
            </w:r>
          </w:p>
          <w:p w:rsidR="000B4297" w:rsidRDefault="000B4297" w:rsidP="000B4297">
            <w:pPr>
              <w:pStyle w:val="a4"/>
              <w:ind w:left="-108"/>
              <w:jc w:val="both"/>
              <w:rPr>
                <w:sz w:val="28"/>
                <w:szCs w:val="28"/>
                <w:lang w:val="uk-UA"/>
              </w:rPr>
            </w:pPr>
            <w:r>
              <w:rPr>
                <w:sz w:val="28"/>
                <w:szCs w:val="28"/>
                <w:lang w:val="uk-UA"/>
              </w:rPr>
              <w:t>Закон України «Про основні засади державного нагляду(контролю) у сфері господарської діяльності»;</w:t>
            </w:r>
          </w:p>
          <w:p w:rsidR="000B4297" w:rsidRDefault="000B4297" w:rsidP="000B4297">
            <w:pPr>
              <w:pStyle w:val="a4"/>
              <w:ind w:left="-108"/>
              <w:jc w:val="both"/>
              <w:rPr>
                <w:sz w:val="28"/>
                <w:szCs w:val="28"/>
                <w:lang w:val="uk-UA"/>
              </w:rPr>
            </w:pPr>
            <w:r>
              <w:rPr>
                <w:sz w:val="28"/>
                <w:szCs w:val="28"/>
                <w:lang w:val="uk-UA"/>
              </w:rPr>
              <w:lastRenderedPageBreak/>
              <w:t>Закон України «Про основні принципи та вимоги до безпечності та якості харчових продуктів»;</w:t>
            </w:r>
          </w:p>
          <w:p w:rsidR="00DF75D0" w:rsidRPr="004E44F7" w:rsidRDefault="00DF75D0" w:rsidP="00DF75D0">
            <w:pPr>
              <w:ind w:right="374"/>
              <w:jc w:val="both"/>
              <w:rPr>
                <w:sz w:val="28"/>
                <w:szCs w:val="28"/>
                <w:lang w:val="uk-UA"/>
              </w:rPr>
            </w:pPr>
            <w:r w:rsidRPr="004E44F7">
              <w:rPr>
                <w:sz w:val="28"/>
                <w:szCs w:val="28"/>
                <w:lang w:val="uk-UA"/>
              </w:rPr>
              <w:t xml:space="preserve">Закон України «Про забезпечення санітарного та епідемічного благополуччя населення»,  </w:t>
            </w:r>
          </w:p>
          <w:p w:rsidR="00DF75D0" w:rsidRPr="004E44F7" w:rsidRDefault="00DF75D0" w:rsidP="00DF75D0">
            <w:pPr>
              <w:ind w:right="374"/>
              <w:jc w:val="both"/>
              <w:rPr>
                <w:sz w:val="28"/>
                <w:szCs w:val="28"/>
                <w:lang w:val="uk-UA"/>
              </w:rPr>
            </w:pPr>
            <w:r w:rsidRPr="004E44F7">
              <w:rPr>
                <w:sz w:val="28"/>
                <w:szCs w:val="28"/>
                <w:lang w:val="uk-UA"/>
              </w:rPr>
              <w:t xml:space="preserve">Закон України «Про захист населення від інфекційних </w:t>
            </w:r>
            <w:proofErr w:type="spellStart"/>
            <w:r w:rsidRPr="004E44F7">
              <w:rPr>
                <w:sz w:val="28"/>
                <w:szCs w:val="28"/>
                <w:lang w:val="uk-UA"/>
              </w:rPr>
              <w:t>хвороб</w:t>
            </w:r>
            <w:proofErr w:type="spellEnd"/>
            <w:r w:rsidRPr="004E44F7">
              <w:rPr>
                <w:sz w:val="28"/>
                <w:szCs w:val="28"/>
                <w:lang w:val="uk-UA"/>
              </w:rPr>
              <w:t>»</w:t>
            </w:r>
            <w:r>
              <w:rPr>
                <w:sz w:val="28"/>
                <w:szCs w:val="28"/>
                <w:lang w:val="uk-UA"/>
              </w:rPr>
              <w:t>,</w:t>
            </w:r>
          </w:p>
          <w:p w:rsidR="00DF75D0" w:rsidRPr="004E44F7" w:rsidRDefault="00DF75D0" w:rsidP="00DF75D0">
            <w:pPr>
              <w:ind w:right="374"/>
              <w:jc w:val="both"/>
              <w:rPr>
                <w:sz w:val="28"/>
                <w:szCs w:val="28"/>
                <w:lang w:val="uk-UA"/>
              </w:rPr>
            </w:pPr>
            <w:r w:rsidRPr="004E44F7">
              <w:rPr>
                <w:sz w:val="28"/>
                <w:szCs w:val="28"/>
                <w:lang w:val="uk-UA"/>
              </w:rPr>
              <w:t>Закон України «Про питну воду</w:t>
            </w:r>
            <w:r>
              <w:rPr>
                <w:sz w:val="28"/>
                <w:szCs w:val="28"/>
                <w:lang w:val="uk-UA"/>
              </w:rPr>
              <w:t>,</w:t>
            </w:r>
            <w:r w:rsidRPr="004E44F7">
              <w:rPr>
                <w:sz w:val="28"/>
                <w:szCs w:val="28"/>
                <w:lang w:val="uk-UA"/>
              </w:rPr>
              <w:t xml:space="preserve"> питне водопостачання</w:t>
            </w:r>
            <w:r>
              <w:rPr>
                <w:sz w:val="28"/>
                <w:szCs w:val="28"/>
                <w:lang w:val="uk-UA"/>
              </w:rPr>
              <w:t xml:space="preserve"> та водовідведення</w:t>
            </w:r>
            <w:r w:rsidRPr="004E44F7">
              <w:rPr>
                <w:sz w:val="28"/>
                <w:szCs w:val="28"/>
                <w:lang w:val="uk-UA"/>
              </w:rPr>
              <w:t>»</w:t>
            </w:r>
            <w:r>
              <w:rPr>
                <w:sz w:val="28"/>
                <w:szCs w:val="28"/>
                <w:lang w:val="uk-UA"/>
              </w:rPr>
              <w:t>,</w:t>
            </w:r>
          </w:p>
          <w:p w:rsidR="00DF75D0" w:rsidRPr="004E44F7" w:rsidRDefault="00DF75D0" w:rsidP="00DF75D0">
            <w:pPr>
              <w:ind w:right="374"/>
              <w:jc w:val="both"/>
              <w:rPr>
                <w:sz w:val="28"/>
                <w:szCs w:val="28"/>
                <w:lang w:val="uk-UA"/>
              </w:rPr>
            </w:pPr>
            <w:r w:rsidRPr="004E44F7">
              <w:rPr>
                <w:sz w:val="28"/>
                <w:szCs w:val="28"/>
                <w:lang w:val="uk-UA"/>
              </w:rPr>
              <w:t>Закон України «Про відходи»</w:t>
            </w:r>
            <w:r>
              <w:rPr>
                <w:sz w:val="28"/>
                <w:szCs w:val="28"/>
                <w:lang w:val="uk-UA"/>
              </w:rPr>
              <w:t>,</w:t>
            </w:r>
          </w:p>
          <w:p w:rsidR="00DF75D0" w:rsidRPr="004E44F7" w:rsidRDefault="00DF75D0" w:rsidP="00DF75D0">
            <w:pPr>
              <w:ind w:right="374"/>
              <w:jc w:val="both"/>
              <w:rPr>
                <w:sz w:val="28"/>
                <w:szCs w:val="28"/>
                <w:lang w:val="uk-UA"/>
              </w:rPr>
            </w:pPr>
            <w:r w:rsidRPr="004E44F7">
              <w:rPr>
                <w:sz w:val="28"/>
                <w:szCs w:val="28"/>
                <w:lang w:val="uk-UA"/>
              </w:rPr>
              <w:t>Закон України «Про оздоровлення та відпочинок  дітей»</w:t>
            </w:r>
            <w:r>
              <w:rPr>
                <w:sz w:val="28"/>
                <w:szCs w:val="28"/>
                <w:lang w:val="uk-UA"/>
              </w:rPr>
              <w:t>,</w:t>
            </w:r>
          </w:p>
          <w:p w:rsidR="00BF3CDD" w:rsidRDefault="00DF75D0" w:rsidP="00DF75D0">
            <w:pPr>
              <w:pStyle w:val="a4"/>
              <w:ind w:left="-108"/>
              <w:jc w:val="both"/>
              <w:rPr>
                <w:sz w:val="28"/>
                <w:szCs w:val="28"/>
                <w:lang w:val="uk-UA"/>
              </w:rPr>
            </w:pPr>
            <w:r w:rsidRPr="004E44F7">
              <w:rPr>
                <w:sz w:val="28"/>
                <w:szCs w:val="28"/>
                <w:lang w:val="uk-UA"/>
              </w:rPr>
              <w:t>Закон України «Про дитяче харчування»</w:t>
            </w:r>
            <w:r>
              <w:rPr>
                <w:sz w:val="28"/>
                <w:szCs w:val="28"/>
                <w:lang w:val="uk-UA"/>
              </w:rPr>
              <w:t xml:space="preserve">, </w:t>
            </w:r>
            <w:r w:rsidR="00BF3CDD">
              <w:rPr>
                <w:sz w:val="28"/>
                <w:szCs w:val="28"/>
                <w:lang w:val="uk-UA"/>
              </w:rPr>
              <w:t xml:space="preserve">Положення про Головне управління </w:t>
            </w:r>
            <w:proofErr w:type="spellStart"/>
            <w:r w:rsidR="00BF3CDD">
              <w:rPr>
                <w:sz w:val="28"/>
                <w:szCs w:val="28"/>
                <w:lang w:val="uk-UA"/>
              </w:rPr>
              <w:t>Держпродспоживслужби</w:t>
            </w:r>
            <w:proofErr w:type="spellEnd"/>
            <w:r w:rsidR="00BF3CDD">
              <w:rPr>
                <w:sz w:val="28"/>
                <w:szCs w:val="28"/>
                <w:lang w:val="uk-UA"/>
              </w:rPr>
              <w:t xml:space="preserve"> в Хмельницькій області.</w:t>
            </w:r>
          </w:p>
          <w:p w:rsidR="00BF3CDD" w:rsidRPr="00465E0E" w:rsidRDefault="00BF3CDD" w:rsidP="00BF3CDD">
            <w:pPr>
              <w:pStyle w:val="a4"/>
              <w:ind w:left="-108"/>
              <w:jc w:val="both"/>
              <w:rPr>
                <w:sz w:val="28"/>
                <w:szCs w:val="28"/>
                <w:lang w:val="uk-UA"/>
              </w:rPr>
            </w:pPr>
            <w:r>
              <w:rPr>
                <w:sz w:val="28"/>
                <w:szCs w:val="28"/>
                <w:lang w:val="uk-UA"/>
              </w:rPr>
              <w:t xml:space="preserve">Типові правила внутрішнього службового розпорядку, затвердженого наказом Національного агентства України з питань державної служби від 03.03.2016 року №50 </w:t>
            </w:r>
          </w:p>
          <w:p w:rsidR="002B564F" w:rsidRDefault="002B564F" w:rsidP="002B564F">
            <w:pPr>
              <w:pStyle w:val="a4"/>
              <w:ind w:left="-108"/>
              <w:jc w:val="both"/>
              <w:rPr>
                <w:sz w:val="28"/>
                <w:szCs w:val="28"/>
                <w:lang w:val="uk-UA"/>
              </w:rPr>
            </w:pPr>
          </w:p>
        </w:tc>
      </w:tr>
    </w:tbl>
    <w:p w:rsidR="007E71AB" w:rsidRDefault="007E71AB" w:rsidP="007E71AB">
      <w:pPr>
        <w:tabs>
          <w:tab w:val="left" w:pos="6840"/>
        </w:tabs>
        <w:jc w:val="both"/>
        <w:rPr>
          <w:sz w:val="24"/>
          <w:szCs w:val="24"/>
          <w:lang w:val="uk-UA"/>
        </w:rPr>
      </w:pPr>
      <w:r>
        <w:rPr>
          <w:sz w:val="24"/>
          <w:szCs w:val="24"/>
          <w:lang w:val="uk-UA"/>
        </w:rPr>
        <w:lastRenderedPageBreak/>
        <w:t xml:space="preserve">* Відповідно до рішення Національного агентства з питань запобігання корупції від 10.06.2016 № 2 «Про початок роботи системи подання та оприлюднення декларацій осіб, уповноважених на виконання функцій держави або місцевого самоврядування», зареєстрованого в Міністерстві юстиції України 15.07.2016 за № 958/29088, з </w:t>
      </w:r>
      <w:r>
        <w:rPr>
          <w:b/>
          <w:sz w:val="24"/>
          <w:szCs w:val="24"/>
          <w:lang w:val="uk-UA"/>
        </w:rPr>
        <w:t>1 січня 2017 року</w:t>
      </w:r>
      <w:r>
        <w:rPr>
          <w:sz w:val="24"/>
          <w:szCs w:val="24"/>
          <w:lang w:val="uk-UA"/>
        </w:rPr>
        <w:t xml:space="preserve"> подання декларацій здійснюється згідно з Законом України «Про запобігання корупції» шляхом заповнення відповідних форм на офіційному веб-сайті Національного агентства з питань  запобігання корупції з використанням програмних засобів Єдиного державного реєстру декларацій осіб, уповноважених на виконання функцій держави або місцевого самоврядування.</w:t>
      </w:r>
    </w:p>
    <w:p w:rsidR="007E71AB" w:rsidRDefault="007E71AB" w:rsidP="007E71AB">
      <w:pPr>
        <w:jc w:val="both"/>
        <w:rPr>
          <w:sz w:val="28"/>
          <w:szCs w:val="28"/>
          <w:lang w:val="uk-UA"/>
        </w:rPr>
      </w:pPr>
    </w:p>
    <w:p w:rsidR="007E71AB" w:rsidRDefault="007E71AB" w:rsidP="007E71AB">
      <w:pPr>
        <w:rPr>
          <w:lang w:val="uk-UA"/>
        </w:rPr>
      </w:pPr>
    </w:p>
    <w:p w:rsidR="001B6C13" w:rsidRPr="007E71AB" w:rsidRDefault="001B6C13">
      <w:pPr>
        <w:rPr>
          <w:lang w:val="uk-UA"/>
        </w:rPr>
      </w:pPr>
    </w:p>
    <w:sectPr w:rsidR="001B6C13" w:rsidRPr="007E71AB" w:rsidSect="00B8489B">
      <w:headerReference w:type="default" r:id="rId10"/>
      <w:headerReference w:type="first" r:id="rId11"/>
      <w:pgSz w:w="11906" w:h="16838"/>
      <w:pgMar w:top="1134" w:right="567" w:bottom="1134" w:left="289" w:header="720" w:footer="720" w:gutter="170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DF7" w:rsidRDefault="006F6DF7" w:rsidP="00666AD1">
      <w:r>
        <w:separator/>
      </w:r>
    </w:p>
  </w:endnote>
  <w:endnote w:type="continuationSeparator" w:id="0">
    <w:p w:rsidR="006F6DF7" w:rsidRDefault="006F6DF7" w:rsidP="0066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Arial Narro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DF7" w:rsidRDefault="006F6DF7" w:rsidP="00666AD1">
      <w:r>
        <w:separator/>
      </w:r>
    </w:p>
  </w:footnote>
  <w:footnote w:type="continuationSeparator" w:id="0">
    <w:p w:rsidR="006F6DF7" w:rsidRDefault="006F6DF7" w:rsidP="00666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987551"/>
      <w:docPartObj>
        <w:docPartGallery w:val="Page Numbers (Top of Page)"/>
        <w:docPartUnique/>
      </w:docPartObj>
    </w:sdtPr>
    <w:sdtEndPr/>
    <w:sdtContent>
      <w:p w:rsidR="00666AD1" w:rsidRDefault="00666AD1">
        <w:pPr>
          <w:pStyle w:val="a7"/>
          <w:jc w:val="center"/>
        </w:pPr>
        <w:r>
          <w:fldChar w:fldCharType="begin"/>
        </w:r>
        <w:r>
          <w:instrText>PAGE   \* MERGEFORMAT</w:instrText>
        </w:r>
        <w:r>
          <w:fldChar w:fldCharType="separate"/>
        </w:r>
        <w:r w:rsidR="00722CE2">
          <w:rPr>
            <w:noProof/>
          </w:rPr>
          <w:t>2</w:t>
        </w:r>
        <w:r>
          <w:fldChar w:fldCharType="end"/>
        </w:r>
      </w:p>
    </w:sdtContent>
  </w:sdt>
  <w:p w:rsidR="00666AD1" w:rsidRDefault="00666AD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562637"/>
      <w:docPartObj>
        <w:docPartGallery w:val="Page Numbers (Top of Page)"/>
        <w:docPartUnique/>
      </w:docPartObj>
    </w:sdtPr>
    <w:sdtEndPr/>
    <w:sdtContent>
      <w:p w:rsidR="00B8489B" w:rsidRDefault="00B8489B">
        <w:pPr>
          <w:pStyle w:val="a7"/>
          <w:jc w:val="center"/>
        </w:pPr>
        <w:r>
          <w:fldChar w:fldCharType="begin"/>
        </w:r>
        <w:r>
          <w:instrText>PAGE   \* MERGEFORMAT</w:instrText>
        </w:r>
        <w:r>
          <w:fldChar w:fldCharType="separate"/>
        </w:r>
        <w:r>
          <w:rPr>
            <w:noProof/>
          </w:rPr>
          <w:t>1</w:t>
        </w:r>
        <w:r>
          <w:fldChar w:fldCharType="end"/>
        </w:r>
      </w:p>
    </w:sdtContent>
  </w:sdt>
  <w:p w:rsidR="00666AD1" w:rsidRDefault="00666AD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F352B"/>
    <w:multiLevelType w:val="hybridMultilevel"/>
    <w:tmpl w:val="3A88D87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3D5F2CD5"/>
    <w:multiLevelType w:val="hybridMultilevel"/>
    <w:tmpl w:val="63DC6C2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5B581815"/>
    <w:multiLevelType w:val="multilevel"/>
    <w:tmpl w:val="37A28E7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3" w15:restartNumberingAfterBreak="0">
    <w:nsid w:val="5C091915"/>
    <w:multiLevelType w:val="multilevel"/>
    <w:tmpl w:val="37A28E7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4" w15:restartNumberingAfterBreak="0">
    <w:nsid w:val="64A66F28"/>
    <w:multiLevelType w:val="multilevel"/>
    <w:tmpl w:val="3252C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ACF"/>
    <w:rsid w:val="00052370"/>
    <w:rsid w:val="000552FC"/>
    <w:rsid w:val="000B4297"/>
    <w:rsid w:val="001B6C13"/>
    <w:rsid w:val="001E4122"/>
    <w:rsid w:val="001E71A5"/>
    <w:rsid w:val="001F2E3D"/>
    <w:rsid w:val="00223582"/>
    <w:rsid w:val="00251A42"/>
    <w:rsid w:val="00297C17"/>
    <w:rsid w:val="002B564F"/>
    <w:rsid w:val="002C5C44"/>
    <w:rsid w:val="003114A3"/>
    <w:rsid w:val="00342E04"/>
    <w:rsid w:val="00382885"/>
    <w:rsid w:val="003D1711"/>
    <w:rsid w:val="003D4D0E"/>
    <w:rsid w:val="003D59BC"/>
    <w:rsid w:val="00407127"/>
    <w:rsid w:val="00416B71"/>
    <w:rsid w:val="0044039E"/>
    <w:rsid w:val="00453987"/>
    <w:rsid w:val="004631B7"/>
    <w:rsid w:val="004D30D4"/>
    <w:rsid w:val="00502C6C"/>
    <w:rsid w:val="0057264E"/>
    <w:rsid w:val="00585FB1"/>
    <w:rsid w:val="005A197E"/>
    <w:rsid w:val="005D2262"/>
    <w:rsid w:val="00600287"/>
    <w:rsid w:val="006655A4"/>
    <w:rsid w:val="00666AD1"/>
    <w:rsid w:val="00681F95"/>
    <w:rsid w:val="006E22C2"/>
    <w:rsid w:val="006F6DF7"/>
    <w:rsid w:val="00705F3A"/>
    <w:rsid w:val="00722CE2"/>
    <w:rsid w:val="00732006"/>
    <w:rsid w:val="007E71AB"/>
    <w:rsid w:val="00842664"/>
    <w:rsid w:val="008474E1"/>
    <w:rsid w:val="00866925"/>
    <w:rsid w:val="008C4730"/>
    <w:rsid w:val="008C4E29"/>
    <w:rsid w:val="008F133C"/>
    <w:rsid w:val="008F3DE5"/>
    <w:rsid w:val="009022BC"/>
    <w:rsid w:val="009159C8"/>
    <w:rsid w:val="00980FB2"/>
    <w:rsid w:val="00A019E2"/>
    <w:rsid w:val="00A022FB"/>
    <w:rsid w:val="00A23ECE"/>
    <w:rsid w:val="00A27BB1"/>
    <w:rsid w:val="00A77C01"/>
    <w:rsid w:val="00A93EBA"/>
    <w:rsid w:val="00AC4991"/>
    <w:rsid w:val="00B12C8F"/>
    <w:rsid w:val="00B35ACF"/>
    <w:rsid w:val="00B8489B"/>
    <w:rsid w:val="00BF3CDD"/>
    <w:rsid w:val="00C774CC"/>
    <w:rsid w:val="00C9415D"/>
    <w:rsid w:val="00CC6D36"/>
    <w:rsid w:val="00D30BD6"/>
    <w:rsid w:val="00D6319C"/>
    <w:rsid w:val="00D67F7D"/>
    <w:rsid w:val="00DB383D"/>
    <w:rsid w:val="00DE0DED"/>
    <w:rsid w:val="00DF75D0"/>
    <w:rsid w:val="00E23D38"/>
    <w:rsid w:val="00EE05FF"/>
    <w:rsid w:val="00EE713B"/>
    <w:rsid w:val="00F97C0D"/>
    <w:rsid w:val="00FA77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55A6C3-BCE4-4D7C-BE48-F007153E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1A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71AB"/>
    <w:rPr>
      <w:color w:val="0000FF" w:themeColor="hyperlink"/>
      <w:u w:val="single"/>
    </w:rPr>
  </w:style>
  <w:style w:type="paragraph" w:styleId="a4">
    <w:name w:val="List Paragraph"/>
    <w:basedOn w:val="a"/>
    <w:uiPriority w:val="34"/>
    <w:qFormat/>
    <w:rsid w:val="007E71AB"/>
    <w:pPr>
      <w:ind w:left="720"/>
      <w:contextualSpacing/>
    </w:pPr>
  </w:style>
  <w:style w:type="paragraph" w:customStyle="1" w:styleId="a5">
    <w:name w:val="Нормальний текст"/>
    <w:basedOn w:val="a"/>
    <w:rsid w:val="007E71AB"/>
    <w:pPr>
      <w:widowControl/>
      <w:autoSpaceDE/>
      <w:autoSpaceDN/>
      <w:adjustRightInd/>
      <w:spacing w:before="120"/>
      <w:ind w:firstLine="567"/>
    </w:pPr>
    <w:rPr>
      <w:rFonts w:ascii="Antiqua" w:hAnsi="Antiqua"/>
      <w:sz w:val="26"/>
      <w:lang w:val="uk-UA"/>
    </w:rPr>
  </w:style>
  <w:style w:type="paragraph" w:customStyle="1" w:styleId="tjbmf">
    <w:name w:val="tj bmf"/>
    <w:basedOn w:val="a"/>
    <w:uiPriority w:val="99"/>
    <w:rsid w:val="007E71AB"/>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basedOn w:val="a0"/>
    <w:uiPriority w:val="99"/>
    <w:rsid w:val="007E71AB"/>
    <w:rPr>
      <w:rFonts w:ascii="Times New Roman" w:hAnsi="Times New Roman" w:cs="Times New Roman" w:hint="default"/>
    </w:rPr>
  </w:style>
  <w:style w:type="table" w:styleId="a6">
    <w:name w:val="Table Grid"/>
    <w:basedOn w:val="a1"/>
    <w:uiPriority w:val="59"/>
    <w:rsid w:val="007E71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66AD1"/>
    <w:pPr>
      <w:tabs>
        <w:tab w:val="center" w:pos="4677"/>
        <w:tab w:val="right" w:pos="9355"/>
      </w:tabs>
    </w:pPr>
  </w:style>
  <w:style w:type="character" w:customStyle="1" w:styleId="a8">
    <w:name w:val="Верхний колонтитул Знак"/>
    <w:basedOn w:val="a0"/>
    <w:link w:val="a7"/>
    <w:uiPriority w:val="99"/>
    <w:rsid w:val="00666AD1"/>
    <w:rPr>
      <w:rFonts w:ascii="Times New Roman" w:eastAsia="Times New Roman" w:hAnsi="Times New Roman" w:cs="Times New Roman"/>
      <w:sz w:val="20"/>
      <w:szCs w:val="20"/>
      <w:lang w:val="ru-RU" w:eastAsia="ru-RU"/>
    </w:rPr>
  </w:style>
  <w:style w:type="paragraph" w:styleId="a9">
    <w:name w:val="footer"/>
    <w:basedOn w:val="a"/>
    <w:link w:val="aa"/>
    <w:uiPriority w:val="99"/>
    <w:unhideWhenUsed/>
    <w:rsid w:val="00666AD1"/>
    <w:pPr>
      <w:tabs>
        <w:tab w:val="center" w:pos="4677"/>
        <w:tab w:val="right" w:pos="9355"/>
      </w:tabs>
    </w:pPr>
  </w:style>
  <w:style w:type="character" w:customStyle="1" w:styleId="aa">
    <w:name w:val="Нижний колонтитул Знак"/>
    <w:basedOn w:val="a0"/>
    <w:link w:val="a9"/>
    <w:uiPriority w:val="99"/>
    <w:rsid w:val="00666AD1"/>
    <w:rPr>
      <w:rFonts w:ascii="Times New Roman" w:eastAsia="Times New Roman" w:hAnsi="Times New Roman" w:cs="Times New Roman"/>
      <w:sz w:val="20"/>
      <w:szCs w:val="20"/>
      <w:lang w:val="ru-RU" w:eastAsia="ru-RU"/>
    </w:rPr>
  </w:style>
  <w:style w:type="paragraph" w:customStyle="1" w:styleId="1">
    <w:name w:val="Без интервала1"/>
    <w:uiPriority w:val="99"/>
    <w:rsid w:val="008C4730"/>
    <w:pPr>
      <w:spacing w:after="0" w:line="240" w:lineRule="auto"/>
    </w:pPr>
    <w:rPr>
      <w:rFonts w:ascii="Times New Roman" w:eastAsia="Times New Roman" w:hAnsi="Times New Roman" w:cs="Times New Roman"/>
    </w:rPr>
  </w:style>
  <w:style w:type="paragraph" w:styleId="ab">
    <w:name w:val="Balloon Text"/>
    <w:basedOn w:val="a"/>
    <w:link w:val="ac"/>
    <w:uiPriority w:val="99"/>
    <w:semiHidden/>
    <w:unhideWhenUsed/>
    <w:rsid w:val="00A019E2"/>
    <w:rPr>
      <w:rFonts w:ascii="Tahoma" w:hAnsi="Tahoma" w:cs="Tahoma"/>
      <w:sz w:val="16"/>
      <w:szCs w:val="16"/>
    </w:rPr>
  </w:style>
  <w:style w:type="character" w:customStyle="1" w:styleId="ac">
    <w:name w:val="Текст выноски Знак"/>
    <w:basedOn w:val="a0"/>
    <w:link w:val="ab"/>
    <w:uiPriority w:val="99"/>
    <w:semiHidden/>
    <w:rsid w:val="00A019E2"/>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2652">
      <w:bodyDiv w:val="1"/>
      <w:marLeft w:val="0"/>
      <w:marRight w:val="0"/>
      <w:marTop w:val="0"/>
      <w:marBottom w:val="0"/>
      <w:divBdr>
        <w:top w:val="none" w:sz="0" w:space="0" w:color="auto"/>
        <w:left w:val="none" w:sz="0" w:space="0" w:color="auto"/>
        <w:bottom w:val="none" w:sz="0" w:space="0" w:color="auto"/>
        <w:right w:val="none" w:sz="0" w:space="0" w:color="auto"/>
      </w:divBdr>
    </w:div>
    <w:div w:id="181170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168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T14168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2@consumerhm.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4292</Words>
  <Characters>2448</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Nike Maynik</cp:lastModifiedBy>
  <cp:revision>7</cp:revision>
  <cp:lastPrinted>2018-11-09T15:15:00Z</cp:lastPrinted>
  <dcterms:created xsi:type="dcterms:W3CDTF">2018-12-27T22:20:00Z</dcterms:created>
  <dcterms:modified xsi:type="dcterms:W3CDTF">2018-12-27T22:22:00Z</dcterms:modified>
</cp:coreProperties>
</file>