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9C" w:rsidRPr="008C6B28" w:rsidRDefault="000E2B9C" w:rsidP="000E2B9C">
      <w:pPr>
        <w:ind w:left="5103"/>
        <w:rPr>
          <w:sz w:val="28"/>
          <w:szCs w:val="28"/>
          <w:lang w:val="uk-UA"/>
        </w:rPr>
      </w:pPr>
      <w:r>
        <w:rPr>
          <w:sz w:val="28"/>
          <w:szCs w:val="28"/>
          <w:lang w:val="uk-UA"/>
        </w:rPr>
        <w:t xml:space="preserve">Додаток </w:t>
      </w:r>
      <w:r w:rsidR="0095073C">
        <w:rPr>
          <w:sz w:val="28"/>
          <w:szCs w:val="28"/>
          <w:lang w:val="uk-UA"/>
        </w:rPr>
        <w:t>2</w:t>
      </w:r>
    </w:p>
    <w:p w:rsidR="000E2B9C" w:rsidRDefault="000E2B9C" w:rsidP="000E2B9C">
      <w:pPr>
        <w:ind w:left="5103"/>
        <w:rPr>
          <w:sz w:val="28"/>
          <w:szCs w:val="28"/>
          <w:lang w:val="uk-UA"/>
        </w:rPr>
      </w:pPr>
      <w:r>
        <w:rPr>
          <w:sz w:val="28"/>
          <w:szCs w:val="28"/>
          <w:lang w:val="uk-UA"/>
        </w:rPr>
        <w:t>ЗАТВЕРДЖЕНО</w:t>
      </w:r>
    </w:p>
    <w:p w:rsidR="000E2B9C" w:rsidRDefault="000E2B9C" w:rsidP="000E2B9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0E2B9C" w:rsidRDefault="000E2B9C" w:rsidP="000E2B9C">
      <w:pPr>
        <w:ind w:left="5103"/>
        <w:jc w:val="both"/>
        <w:rPr>
          <w:sz w:val="28"/>
          <w:szCs w:val="28"/>
          <w:lang w:val="uk-UA"/>
        </w:rPr>
      </w:pPr>
      <w:r>
        <w:rPr>
          <w:sz w:val="28"/>
          <w:szCs w:val="28"/>
          <w:lang w:val="uk-UA"/>
        </w:rPr>
        <w:t xml:space="preserve">від </w:t>
      </w:r>
      <w:r w:rsidR="00A87063">
        <w:rPr>
          <w:sz w:val="28"/>
          <w:szCs w:val="28"/>
          <w:lang w:val="uk-UA"/>
        </w:rPr>
        <w:t xml:space="preserve">13 лютого </w:t>
      </w:r>
      <w:r>
        <w:rPr>
          <w:sz w:val="28"/>
          <w:szCs w:val="28"/>
          <w:lang w:val="uk-UA"/>
        </w:rPr>
        <w:t>2020 року №</w:t>
      </w:r>
      <w:r w:rsidR="00A87063">
        <w:rPr>
          <w:sz w:val="28"/>
          <w:szCs w:val="28"/>
          <w:lang w:val="uk-UA"/>
        </w:rPr>
        <w:t>37-</w:t>
      </w:r>
      <w:r>
        <w:rPr>
          <w:sz w:val="28"/>
          <w:szCs w:val="28"/>
          <w:lang w:val="uk-UA"/>
        </w:rPr>
        <w:t>к</w:t>
      </w:r>
    </w:p>
    <w:p w:rsidR="000E2B9C" w:rsidRDefault="000E2B9C" w:rsidP="000E2B9C">
      <w:pPr>
        <w:jc w:val="center"/>
        <w:rPr>
          <w:sz w:val="28"/>
          <w:szCs w:val="28"/>
          <w:lang w:val="uk-UA"/>
        </w:rPr>
      </w:pPr>
    </w:p>
    <w:p w:rsidR="000E2B9C" w:rsidRDefault="000E2B9C" w:rsidP="000E2B9C">
      <w:pPr>
        <w:jc w:val="center"/>
        <w:rPr>
          <w:b/>
          <w:sz w:val="28"/>
          <w:szCs w:val="28"/>
          <w:lang w:val="uk-UA"/>
        </w:rPr>
      </w:pPr>
      <w:r>
        <w:rPr>
          <w:b/>
          <w:sz w:val="28"/>
          <w:szCs w:val="28"/>
          <w:lang w:val="uk-UA"/>
        </w:rPr>
        <w:t>УМОВИ</w:t>
      </w:r>
    </w:p>
    <w:p w:rsidR="000E2B9C" w:rsidRDefault="000E2B9C" w:rsidP="000E2B9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r w:rsidR="0095073C">
        <w:rPr>
          <w:sz w:val="28"/>
          <w:szCs w:val="28"/>
          <w:lang w:val="uk-UA"/>
        </w:rPr>
        <w:t>Хмельницького</w:t>
      </w:r>
      <w:r>
        <w:rPr>
          <w:sz w:val="28"/>
          <w:szCs w:val="28"/>
          <w:lang w:val="uk-UA"/>
        </w:rPr>
        <w:t xml:space="preserve"> </w:t>
      </w:r>
      <w:r w:rsidR="0095073C">
        <w:rPr>
          <w:sz w:val="28"/>
          <w:szCs w:val="28"/>
          <w:lang w:val="uk-UA"/>
        </w:rPr>
        <w:t>міського</w:t>
      </w:r>
      <w:r>
        <w:rPr>
          <w:sz w:val="28"/>
          <w:szCs w:val="28"/>
          <w:lang w:val="uk-UA"/>
        </w:rPr>
        <w:t xml:space="preserve">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0E2B9C" w:rsidRDefault="000E2B9C" w:rsidP="000E2B9C">
      <w:pPr>
        <w:jc w:val="center"/>
        <w:rPr>
          <w:sz w:val="28"/>
          <w:szCs w:val="28"/>
          <w:lang w:val="uk-UA"/>
        </w:rPr>
      </w:pPr>
    </w:p>
    <w:tbl>
      <w:tblPr>
        <w:tblW w:w="9606" w:type="dxa"/>
        <w:tblLook w:val="00A0" w:firstRow="1" w:lastRow="0" w:firstColumn="1" w:lastColumn="0" w:noHBand="0" w:noVBand="0"/>
      </w:tblPr>
      <w:tblGrid>
        <w:gridCol w:w="2802"/>
        <w:gridCol w:w="6804"/>
      </w:tblGrid>
      <w:tr w:rsidR="000E2B9C" w:rsidTr="00F551E1">
        <w:tc>
          <w:tcPr>
            <w:tcW w:w="9606" w:type="dxa"/>
            <w:gridSpan w:val="2"/>
          </w:tcPr>
          <w:p w:rsidR="000E2B9C" w:rsidRDefault="000E2B9C" w:rsidP="00F551E1">
            <w:pPr>
              <w:spacing w:line="276" w:lineRule="auto"/>
              <w:jc w:val="center"/>
              <w:rPr>
                <w:b/>
                <w:sz w:val="28"/>
                <w:szCs w:val="28"/>
                <w:lang w:val="uk-UA" w:eastAsia="en-US"/>
              </w:rPr>
            </w:pPr>
            <w:r>
              <w:rPr>
                <w:b/>
                <w:sz w:val="28"/>
                <w:szCs w:val="28"/>
                <w:lang w:val="uk-UA" w:eastAsia="en-US"/>
              </w:rPr>
              <w:t>Загальні умови</w:t>
            </w:r>
          </w:p>
          <w:p w:rsidR="000E2B9C" w:rsidRDefault="000E2B9C" w:rsidP="00F551E1">
            <w:pPr>
              <w:spacing w:line="276" w:lineRule="auto"/>
              <w:jc w:val="center"/>
              <w:rPr>
                <w:sz w:val="28"/>
                <w:szCs w:val="28"/>
                <w:lang w:val="uk-UA" w:eastAsia="en-US"/>
              </w:rPr>
            </w:pPr>
          </w:p>
        </w:tc>
      </w:tr>
      <w:tr w:rsidR="000E2B9C" w:rsidTr="00F551E1">
        <w:tc>
          <w:tcPr>
            <w:tcW w:w="2802" w:type="dxa"/>
          </w:tcPr>
          <w:p w:rsidR="000E2B9C" w:rsidRDefault="000E2B9C" w:rsidP="00F551E1">
            <w:pPr>
              <w:spacing w:line="276" w:lineRule="auto"/>
              <w:rPr>
                <w:sz w:val="28"/>
                <w:szCs w:val="28"/>
                <w:lang w:val="en-US" w:eastAsia="en-US"/>
              </w:rPr>
            </w:pPr>
            <w:r>
              <w:rPr>
                <w:sz w:val="28"/>
                <w:szCs w:val="28"/>
                <w:lang w:val="uk-UA" w:eastAsia="en-US"/>
              </w:rPr>
              <w:t>Посадові обов’язки:</w:t>
            </w:r>
          </w:p>
          <w:p w:rsidR="000E2B9C" w:rsidRDefault="000E2B9C" w:rsidP="00F551E1">
            <w:pPr>
              <w:spacing w:line="276" w:lineRule="auto"/>
              <w:rPr>
                <w:sz w:val="28"/>
                <w:szCs w:val="28"/>
                <w:lang w:val="en-US" w:eastAsia="en-US"/>
              </w:rPr>
            </w:pPr>
          </w:p>
        </w:tc>
        <w:tc>
          <w:tcPr>
            <w:tcW w:w="6804" w:type="dxa"/>
          </w:tcPr>
          <w:p w:rsidR="000E2B9C" w:rsidRDefault="000E2B9C" w:rsidP="00F551E1">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0E2B9C" w:rsidRDefault="000E2B9C" w:rsidP="00F551E1">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w:t>
            </w:r>
            <w:r w:rsidR="000C066F">
              <w:rPr>
                <w:sz w:val="28"/>
                <w:szCs w:val="28"/>
                <w:lang w:val="uk-UA" w:eastAsia="en-US"/>
              </w:rPr>
              <w:t>міського</w:t>
            </w:r>
            <w:r>
              <w:rPr>
                <w:sz w:val="28"/>
                <w:szCs w:val="28"/>
                <w:lang w:val="uk-UA" w:eastAsia="en-US"/>
              </w:rPr>
              <w:t xml:space="preserve">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0E2B9C" w:rsidRDefault="000E2B9C" w:rsidP="00F551E1">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здійснює державний нагляд (контроль) за:</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видачою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0E2B9C" w:rsidRDefault="000E2B9C" w:rsidP="00F551E1">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 xml:space="preserve">      </w:t>
            </w:r>
            <w:r>
              <w:rPr>
                <w:color w:val="000000"/>
                <w:sz w:val="28"/>
                <w:szCs w:val="28"/>
                <w:lang w:val="uk-UA" w:eastAsia="en-US"/>
              </w:rPr>
              <w:t xml:space="preserve">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 xml:space="preserve">      координує та контролює діяльність спеціалістів ветеринарної медицини підвідомчої території незалежно від їх підпорядкування;</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 xml:space="preserve">         готує органам страхування висновки щодо причин захворювання вимушено забитих, загиблих або знищених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 xml:space="preserve">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 xml:space="preserve">         готує пропозиції про обсяг необхідних ветеринарних препаратів для виконання обов’язкових (планових) або вимушених протиепізоотичних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здійснює ветеринарно-санітарний нагляд за роботою уповноважених лікарів щодо виконання ветеринарно-санітарних заходів;</w:t>
            </w:r>
          </w:p>
          <w:p w:rsidR="000E2B9C" w:rsidRDefault="000E2B9C" w:rsidP="00F551E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контролює та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0E2B9C" w:rsidRDefault="000E2B9C" w:rsidP="00F551E1">
            <w:pPr>
              <w:pStyle w:val="1"/>
              <w:spacing w:line="276" w:lineRule="auto"/>
              <w:jc w:val="both"/>
              <w:rPr>
                <w:sz w:val="28"/>
                <w:szCs w:val="28"/>
              </w:rPr>
            </w:pPr>
            <w:r>
              <w:rPr>
                <w:sz w:val="28"/>
                <w:szCs w:val="28"/>
              </w:rPr>
              <w:t>4.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0E2B9C" w:rsidRDefault="000E2B9C" w:rsidP="00F551E1">
            <w:pPr>
              <w:pStyle w:val="1"/>
              <w:spacing w:line="276" w:lineRule="auto"/>
              <w:jc w:val="both"/>
              <w:rPr>
                <w:sz w:val="28"/>
                <w:szCs w:val="28"/>
              </w:rPr>
            </w:pPr>
            <w:r>
              <w:rPr>
                <w:sz w:val="28"/>
                <w:szCs w:val="28"/>
              </w:rPr>
              <w:t>5.  Дотримується порядку ведення діловодства в відділі;</w:t>
            </w:r>
          </w:p>
          <w:p w:rsidR="000E2B9C" w:rsidRDefault="000E2B9C" w:rsidP="00F551E1">
            <w:pPr>
              <w:pStyle w:val="1"/>
              <w:spacing w:line="276" w:lineRule="auto"/>
              <w:jc w:val="both"/>
              <w:rPr>
                <w:sz w:val="28"/>
                <w:szCs w:val="28"/>
              </w:rPr>
            </w:pPr>
            <w:r>
              <w:rPr>
                <w:sz w:val="28"/>
                <w:szCs w:val="28"/>
              </w:rPr>
              <w:t>6. Дотримується принципів державної служби та правил етичної поведінки;</w:t>
            </w:r>
          </w:p>
          <w:p w:rsidR="000E2B9C" w:rsidRDefault="000E2B9C" w:rsidP="00F551E1">
            <w:pPr>
              <w:pStyle w:val="1"/>
              <w:spacing w:line="276" w:lineRule="auto"/>
              <w:jc w:val="both"/>
              <w:rPr>
                <w:sz w:val="28"/>
                <w:szCs w:val="28"/>
              </w:rPr>
            </w:pPr>
            <w:r>
              <w:rPr>
                <w:sz w:val="28"/>
                <w:szCs w:val="28"/>
              </w:rPr>
              <w:t>7. Дотримується правил внутрішнього трудового та службового розпорядку;</w:t>
            </w:r>
          </w:p>
          <w:p w:rsidR="000E2B9C" w:rsidRDefault="000E2B9C" w:rsidP="00F551E1">
            <w:pPr>
              <w:pStyle w:val="1"/>
              <w:spacing w:line="276" w:lineRule="auto"/>
              <w:jc w:val="both"/>
              <w:rPr>
                <w:sz w:val="28"/>
                <w:szCs w:val="28"/>
              </w:rPr>
            </w:pPr>
            <w:r>
              <w:rPr>
                <w:sz w:val="28"/>
                <w:szCs w:val="28"/>
              </w:rPr>
              <w:t>8.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0E2B9C" w:rsidRDefault="000E2B9C" w:rsidP="00F551E1">
            <w:pPr>
              <w:pStyle w:val="1"/>
              <w:spacing w:line="276" w:lineRule="auto"/>
              <w:jc w:val="both"/>
              <w:rPr>
                <w:sz w:val="28"/>
                <w:szCs w:val="28"/>
              </w:rPr>
            </w:pPr>
            <w:r>
              <w:rPr>
                <w:sz w:val="28"/>
                <w:szCs w:val="28"/>
              </w:rPr>
              <w:t>9. Запобігає виникненню реального, потенційного конфлікту інтересів під час проходження державної служби;</w:t>
            </w:r>
          </w:p>
          <w:p w:rsidR="000E2B9C" w:rsidRDefault="000E2B9C" w:rsidP="00F551E1">
            <w:pPr>
              <w:pStyle w:val="1"/>
              <w:spacing w:line="276" w:lineRule="auto"/>
              <w:jc w:val="both"/>
              <w:rPr>
                <w:sz w:val="28"/>
                <w:szCs w:val="28"/>
              </w:rPr>
            </w:pPr>
            <w:r>
              <w:rPr>
                <w:sz w:val="28"/>
                <w:szCs w:val="28"/>
              </w:rPr>
              <w:t>10.Дотримується вимог законодавства у сфері запобігання і протидії корупції;</w:t>
            </w:r>
          </w:p>
          <w:p w:rsidR="000E2B9C" w:rsidRDefault="000E2B9C" w:rsidP="00F551E1">
            <w:pPr>
              <w:pStyle w:val="1"/>
              <w:spacing w:line="276" w:lineRule="auto"/>
              <w:jc w:val="both"/>
              <w:rPr>
                <w:sz w:val="28"/>
                <w:szCs w:val="28"/>
              </w:rPr>
            </w:pPr>
            <w:r>
              <w:rPr>
                <w:sz w:val="28"/>
                <w:szCs w:val="28"/>
              </w:rPr>
              <w:t>11. Виконує накази, доручення керівників;</w:t>
            </w:r>
          </w:p>
          <w:p w:rsidR="000E2B9C" w:rsidRDefault="000E2B9C" w:rsidP="00F551E1">
            <w:pPr>
              <w:pStyle w:val="1"/>
              <w:spacing w:line="276" w:lineRule="auto"/>
              <w:jc w:val="both"/>
              <w:rPr>
                <w:color w:val="000000"/>
                <w:sz w:val="28"/>
                <w:szCs w:val="28"/>
              </w:rPr>
            </w:pPr>
            <w:r>
              <w:rPr>
                <w:sz w:val="28"/>
                <w:szCs w:val="28"/>
              </w:rPr>
              <w:t>12.</w:t>
            </w:r>
            <w:r>
              <w:rPr>
                <w:color w:val="000000"/>
                <w:sz w:val="28"/>
                <w:szCs w:val="28"/>
              </w:rPr>
              <w:t xml:space="preserve"> Бере участь у наданні адміністративних послуг відповідно до закону.</w:t>
            </w:r>
          </w:p>
          <w:p w:rsidR="000E2B9C" w:rsidRDefault="000E2B9C" w:rsidP="00F551E1">
            <w:pPr>
              <w:spacing w:line="276" w:lineRule="auto"/>
              <w:jc w:val="both"/>
              <w:rPr>
                <w:sz w:val="28"/>
                <w:szCs w:val="28"/>
                <w:lang w:val="uk-UA" w:eastAsia="en-US"/>
              </w:rPr>
            </w:pPr>
            <w:r>
              <w:rPr>
                <w:color w:val="000000"/>
                <w:sz w:val="28"/>
                <w:szCs w:val="28"/>
                <w:lang w:val="uk-UA" w:eastAsia="en-US"/>
              </w:rPr>
              <w:lastRenderedPageBreak/>
              <w:t>13.</w:t>
            </w:r>
            <w:r>
              <w:rPr>
                <w:color w:val="000000"/>
                <w:sz w:val="28"/>
                <w:szCs w:val="28"/>
                <w:bdr w:val="none" w:sz="0" w:space="0" w:color="auto" w:frame="1"/>
                <w:lang w:val="uk-UA" w:eastAsia="en-US"/>
              </w:rPr>
              <w:t>Здійснює інші повноваження відповідно до законодавства</w:t>
            </w:r>
            <w:r>
              <w:rPr>
                <w:color w:val="000000"/>
                <w:sz w:val="28"/>
                <w:szCs w:val="28"/>
                <w:lang w:val="uk-UA" w:eastAsia="en-US"/>
              </w:rPr>
              <w:t>.</w:t>
            </w:r>
          </w:p>
          <w:p w:rsidR="000E2B9C" w:rsidRDefault="000E2B9C" w:rsidP="00F551E1">
            <w:pPr>
              <w:pStyle w:val="2"/>
              <w:spacing w:line="276" w:lineRule="auto"/>
              <w:ind w:left="33" w:hanging="33"/>
              <w:jc w:val="both"/>
              <w:rPr>
                <w:sz w:val="28"/>
                <w:szCs w:val="28"/>
                <w:lang w:val="ru-RU" w:eastAsia="en-US"/>
              </w:rPr>
            </w:pPr>
          </w:p>
        </w:tc>
      </w:tr>
    </w:tbl>
    <w:p w:rsidR="000E2B9C" w:rsidRDefault="000E2B9C" w:rsidP="000E2B9C">
      <w:pPr>
        <w:rPr>
          <w:lang w:val="uk-UA"/>
        </w:rPr>
      </w:pPr>
    </w:p>
    <w:tbl>
      <w:tblPr>
        <w:tblW w:w="9606" w:type="dxa"/>
        <w:tblLook w:val="00A0" w:firstRow="1" w:lastRow="0" w:firstColumn="1" w:lastColumn="0" w:noHBand="0" w:noVBand="0"/>
      </w:tblPr>
      <w:tblGrid>
        <w:gridCol w:w="2977"/>
        <w:gridCol w:w="6629"/>
      </w:tblGrid>
      <w:tr w:rsidR="000E2B9C" w:rsidTr="00422D70">
        <w:tc>
          <w:tcPr>
            <w:tcW w:w="2977" w:type="dxa"/>
            <w:hideMark/>
          </w:tcPr>
          <w:p w:rsidR="000E2B9C" w:rsidRDefault="000E2B9C" w:rsidP="00F551E1">
            <w:pPr>
              <w:spacing w:line="276" w:lineRule="auto"/>
              <w:rPr>
                <w:sz w:val="28"/>
                <w:szCs w:val="28"/>
                <w:lang w:val="uk-UA" w:eastAsia="en-US"/>
              </w:rPr>
            </w:pPr>
            <w:r>
              <w:rPr>
                <w:sz w:val="28"/>
                <w:szCs w:val="28"/>
                <w:lang w:val="uk-UA" w:eastAsia="en-US"/>
              </w:rPr>
              <w:t>Умови оплати праці:</w:t>
            </w:r>
          </w:p>
        </w:tc>
        <w:tc>
          <w:tcPr>
            <w:tcW w:w="6629" w:type="dxa"/>
          </w:tcPr>
          <w:p w:rsidR="000E2B9C" w:rsidRDefault="000E2B9C" w:rsidP="00F551E1">
            <w:pPr>
              <w:spacing w:line="276" w:lineRule="auto"/>
              <w:jc w:val="both"/>
              <w:rPr>
                <w:lang w:val="uk-UA" w:eastAsia="en-US"/>
              </w:rPr>
            </w:pPr>
            <w:r>
              <w:rPr>
                <w:sz w:val="28"/>
                <w:szCs w:val="28"/>
                <w:lang w:val="uk-UA" w:eastAsia="en-US"/>
              </w:rPr>
              <w:t>Посадовий оклад: 5300,00 грн</w:t>
            </w:r>
            <w:r>
              <w:rPr>
                <w:lang w:val="uk-UA" w:eastAsia="en-US"/>
              </w:rPr>
              <w:t>.</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Надбавки та доплати у розмірі, визначеному статтею 52 Закону України «Про державну службу».</w:t>
            </w:r>
          </w:p>
          <w:p w:rsidR="000E2B9C" w:rsidRDefault="000E2B9C" w:rsidP="00F551E1">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(зі змінами)</w:t>
            </w:r>
          </w:p>
          <w:p w:rsidR="000E2B9C" w:rsidRDefault="000E2B9C" w:rsidP="00F551E1">
            <w:pPr>
              <w:spacing w:line="276" w:lineRule="auto"/>
              <w:jc w:val="both"/>
              <w:rPr>
                <w:sz w:val="28"/>
                <w:szCs w:val="28"/>
                <w:lang w:val="uk-UA" w:eastAsia="en-US"/>
              </w:rPr>
            </w:pPr>
          </w:p>
        </w:tc>
      </w:tr>
      <w:tr w:rsidR="000E2B9C" w:rsidTr="00422D70">
        <w:tc>
          <w:tcPr>
            <w:tcW w:w="2977" w:type="dxa"/>
          </w:tcPr>
          <w:p w:rsidR="000E2B9C" w:rsidRDefault="000E2B9C" w:rsidP="00F551E1">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0E2B9C" w:rsidRDefault="000E2B9C" w:rsidP="00F551E1">
            <w:pPr>
              <w:spacing w:line="276" w:lineRule="auto"/>
              <w:rPr>
                <w:sz w:val="28"/>
                <w:szCs w:val="28"/>
                <w:lang w:val="uk-UA" w:eastAsia="en-US"/>
              </w:rPr>
            </w:pPr>
          </w:p>
        </w:tc>
        <w:tc>
          <w:tcPr>
            <w:tcW w:w="6629" w:type="dxa"/>
            <w:hideMark/>
          </w:tcPr>
          <w:p w:rsidR="000E2B9C" w:rsidRDefault="000E2B9C" w:rsidP="00F551E1">
            <w:pPr>
              <w:spacing w:line="276" w:lineRule="auto"/>
              <w:jc w:val="both"/>
              <w:rPr>
                <w:sz w:val="28"/>
                <w:szCs w:val="28"/>
                <w:lang w:val="uk-UA" w:eastAsia="en-US"/>
              </w:rPr>
            </w:pPr>
            <w:r>
              <w:rPr>
                <w:sz w:val="28"/>
                <w:szCs w:val="28"/>
                <w:lang w:val="uk-UA" w:eastAsia="en-US"/>
              </w:rPr>
              <w:t>Безстрокове призначення на посаду</w:t>
            </w:r>
          </w:p>
        </w:tc>
      </w:tr>
      <w:tr w:rsidR="000E2B9C" w:rsidTr="00422D70">
        <w:tc>
          <w:tcPr>
            <w:tcW w:w="2977" w:type="dxa"/>
            <w:hideMark/>
          </w:tcPr>
          <w:p w:rsidR="000E2B9C" w:rsidRDefault="000E2B9C" w:rsidP="00F551E1">
            <w:pPr>
              <w:rPr>
                <w:sz w:val="28"/>
                <w:szCs w:val="28"/>
                <w:lang w:eastAsia="en-US"/>
              </w:rPr>
            </w:pPr>
            <w:proofErr w:type="spellStart"/>
            <w:r>
              <w:rPr>
                <w:sz w:val="28"/>
                <w:szCs w:val="28"/>
                <w:lang w:eastAsia="en-US"/>
              </w:rPr>
              <w:t>Перелік</w:t>
            </w:r>
            <w:proofErr w:type="spellEnd"/>
            <w:r>
              <w:rPr>
                <w:sz w:val="28"/>
                <w:szCs w:val="28"/>
                <w:lang w:eastAsia="en-US"/>
              </w:rPr>
              <w:t xml:space="preserve"> </w:t>
            </w:r>
            <w:r>
              <w:rPr>
                <w:sz w:val="28"/>
                <w:szCs w:val="28"/>
                <w:lang w:val="uk-UA" w:eastAsia="en-US"/>
              </w:rPr>
              <w:t>інформації, необхідної для</w:t>
            </w:r>
            <w:r>
              <w:rPr>
                <w:sz w:val="28"/>
                <w:szCs w:val="28"/>
                <w:lang w:eastAsia="en-US"/>
              </w:rPr>
              <w:t xml:space="preserve"> </w:t>
            </w:r>
            <w:proofErr w:type="spellStart"/>
            <w:r>
              <w:rPr>
                <w:sz w:val="28"/>
                <w:szCs w:val="28"/>
                <w:lang w:eastAsia="en-US"/>
              </w:rPr>
              <w:t>участі</w:t>
            </w:r>
            <w:proofErr w:type="spellEnd"/>
            <w:r>
              <w:rPr>
                <w:sz w:val="28"/>
                <w:szCs w:val="28"/>
                <w:lang w:eastAsia="en-US"/>
              </w:rPr>
              <w:t xml:space="preserve"> в </w:t>
            </w:r>
            <w:proofErr w:type="spellStart"/>
            <w:r>
              <w:rPr>
                <w:sz w:val="28"/>
                <w:szCs w:val="28"/>
                <w:lang w:eastAsia="en-US"/>
              </w:rPr>
              <w:t>конкурсі</w:t>
            </w:r>
            <w:proofErr w:type="spellEnd"/>
            <w:r>
              <w:rPr>
                <w:sz w:val="28"/>
                <w:szCs w:val="28"/>
                <w:lang w:eastAsia="en-US"/>
              </w:rPr>
              <w:t xml:space="preserve">, та строк </w:t>
            </w:r>
            <w:proofErr w:type="spellStart"/>
            <w:r>
              <w:rPr>
                <w:sz w:val="28"/>
                <w:szCs w:val="28"/>
                <w:lang w:eastAsia="en-US"/>
              </w:rPr>
              <w:t>їх</w:t>
            </w:r>
            <w:proofErr w:type="spellEnd"/>
            <w:r>
              <w:rPr>
                <w:sz w:val="28"/>
                <w:szCs w:val="28"/>
                <w:lang w:eastAsia="en-US"/>
              </w:rPr>
              <w:t xml:space="preserve"> </w:t>
            </w:r>
            <w:proofErr w:type="spellStart"/>
            <w:r>
              <w:rPr>
                <w:sz w:val="28"/>
                <w:szCs w:val="28"/>
                <w:lang w:eastAsia="en-US"/>
              </w:rPr>
              <w:t>подання</w:t>
            </w:r>
            <w:proofErr w:type="spellEnd"/>
            <w:r>
              <w:rPr>
                <w:sz w:val="28"/>
                <w:szCs w:val="28"/>
                <w:lang w:eastAsia="en-US"/>
              </w:rPr>
              <w:t>:</w:t>
            </w:r>
          </w:p>
          <w:p w:rsidR="000E2B9C" w:rsidRPr="00D45BB3" w:rsidRDefault="000E2B9C" w:rsidP="00F551E1">
            <w:pPr>
              <w:rPr>
                <w:sz w:val="28"/>
                <w:szCs w:val="28"/>
                <w:lang w:eastAsia="en-US"/>
              </w:rPr>
            </w:pPr>
          </w:p>
          <w:p w:rsidR="000E2B9C" w:rsidRDefault="000E2B9C" w:rsidP="00F551E1">
            <w:pPr>
              <w:spacing w:line="276" w:lineRule="auto"/>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Pr="00CA46FA" w:rsidRDefault="000E2B9C" w:rsidP="00F551E1">
            <w:pPr>
              <w:rPr>
                <w:sz w:val="28"/>
                <w:szCs w:val="28"/>
                <w:lang w:val="uk-UA" w:eastAsia="en-US"/>
              </w:rPr>
            </w:pPr>
          </w:p>
          <w:p w:rsidR="000E2B9C" w:rsidRDefault="000E2B9C" w:rsidP="00F551E1">
            <w:pPr>
              <w:rPr>
                <w:sz w:val="28"/>
                <w:szCs w:val="28"/>
                <w:lang w:val="uk-UA" w:eastAsia="en-US"/>
              </w:rPr>
            </w:pPr>
          </w:p>
          <w:p w:rsidR="00DB77E5" w:rsidRDefault="00DB77E5" w:rsidP="00F551E1">
            <w:pPr>
              <w:spacing w:line="276" w:lineRule="auto"/>
              <w:rPr>
                <w:sz w:val="28"/>
                <w:szCs w:val="28"/>
              </w:rPr>
            </w:pPr>
          </w:p>
          <w:p w:rsidR="00DB77E5" w:rsidRDefault="00DB77E5" w:rsidP="00F551E1">
            <w:pPr>
              <w:spacing w:line="276" w:lineRule="auto"/>
              <w:rPr>
                <w:sz w:val="28"/>
                <w:szCs w:val="28"/>
              </w:rPr>
            </w:pPr>
          </w:p>
          <w:p w:rsidR="00DB77E5" w:rsidRDefault="00DB77E5" w:rsidP="00F551E1">
            <w:pPr>
              <w:spacing w:line="276" w:lineRule="auto"/>
              <w:rPr>
                <w:sz w:val="28"/>
                <w:szCs w:val="28"/>
              </w:rPr>
            </w:pPr>
          </w:p>
          <w:p w:rsidR="00DB77E5" w:rsidRDefault="00DB77E5" w:rsidP="00F551E1">
            <w:pPr>
              <w:spacing w:line="276" w:lineRule="auto"/>
              <w:rPr>
                <w:sz w:val="28"/>
                <w:szCs w:val="28"/>
              </w:rPr>
            </w:pPr>
          </w:p>
          <w:p w:rsidR="00DB77E5" w:rsidRDefault="00DB77E5" w:rsidP="00F551E1">
            <w:pPr>
              <w:spacing w:line="276" w:lineRule="auto"/>
              <w:rPr>
                <w:sz w:val="28"/>
                <w:szCs w:val="28"/>
              </w:rPr>
            </w:pPr>
          </w:p>
          <w:p w:rsidR="00937EA9" w:rsidRDefault="00937EA9" w:rsidP="00F551E1">
            <w:pPr>
              <w:spacing w:line="276" w:lineRule="auto"/>
              <w:rPr>
                <w:sz w:val="28"/>
                <w:szCs w:val="28"/>
              </w:rPr>
            </w:pPr>
          </w:p>
          <w:p w:rsidR="00937EA9" w:rsidRDefault="00937EA9" w:rsidP="00F551E1">
            <w:pPr>
              <w:spacing w:line="276" w:lineRule="auto"/>
              <w:rPr>
                <w:sz w:val="28"/>
                <w:szCs w:val="28"/>
              </w:rPr>
            </w:pPr>
          </w:p>
          <w:p w:rsidR="00937EA9" w:rsidRDefault="00937EA9" w:rsidP="00F551E1">
            <w:pPr>
              <w:spacing w:line="276" w:lineRule="auto"/>
              <w:rPr>
                <w:sz w:val="28"/>
                <w:szCs w:val="28"/>
              </w:rPr>
            </w:pPr>
          </w:p>
          <w:p w:rsidR="00937EA9" w:rsidRDefault="00937EA9" w:rsidP="00F551E1">
            <w:pPr>
              <w:spacing w:line="276" w:lineRule="auto"/>
              <w:rPr>
                <w:sz w:val="28"/>
                <w:szCs w:val="28"/>
              </w:rPr>
            </w:pPr>
          </w:p>
          <w:p w:rsidR="003E09A0" w:rsidRDefault="003E09A0" w:rsidP="00F551E1">
            <w:pPr>
              <w:spacing w:line="276" w:lineRule="auto"/>
              <w:rPr>
                <w:sz w:val="28"/>
                <w:szCs w:val="28"/>
              </w:rPr>
            </w:pPr>
          </w:p>
          <w:p w:rsidR="000E2B9C" w:rsidRDefault="000E2B9C" w:rsidP="00F551E1">
            <w:pPr>
              <w:spacing w:line="276" w:lineRule="auto"/>
              <w:rPr>
                <w:sz w:val="28"/>
                <w:szCs w:val="28"/>
                <w:lang w:eastAsia="en-US"/>
              </w:rPr>
            </w:pPr>
            <w:proofErr w:type="spellStart"/>
            <w:r>
              <w:rPr>
                <w:sz w:val="28"/>
                <w:szCs w:val="28"/>
              </w:rPr>
              <w:t>Додаткові</w:t>
            </w:r>
            <w:proofErr w:type="spellEnd"/>
            <w:r>
              <w:rPr>
                <w:sz w:val="28"/>
                <w:szCs w:val="28"/>
              </w:rPr>
              <w:t xml:space="preserve"> (</w:t>
            </w:r>
            <w:proofErr w:type="spellStart"/>
            <w:r>
              <w:rPr>
                <w:sz w:val="28"/>
                <w:szCs w:val="28"/>
              </w:rPr>
              <w:t>необов’язкові</w:t>
            </w:r>
            <w:proofErr w:type="spellEnd"/>
            <w:r>
              <w:rPr>
                <w:sz w:val="28"/>
                <w:szCs w:val="28"/>
              </w:rPr>
              <w:t xml:space="preserve"> </w:t>
            </w:r>
            <w:proofErr w:type="spellStart"/>
            <w:r>
              <w:rPr>
                <w:sz w:val="28"/>
                <w:szCs w:val="28"/>
              </w:rPr>
              <w:t>документи</w:t>
            </w:r>
            <w:proofErr w:type="spellEnd"/>
            <w:r>
              <w:rPr>
                <w:sz w:val="28"/>
                <w:szCs w:val="28"/>
              </w:rPr>
              <w:t>)</w:t>
            </w:r>
          </w:p>
          <w:p w:rsidR="000E2B9C" w:rsidRPr="00CA46FA" w:rsidRDefault="000E2B9C" w:rsidP="00F551E1">
            <w:pPr>
              <w:spacing w:line="276" w:lineRule="auto"/>
              <w:rPr>
                <w:sz w:val="28"/>
                <w:szCs w:val="28"/>
                <w:lang w:val="uk-UA" w:eastAsia="en-US"/>
              </w:rPr>
            </w:pPr>
          </w:p>
        </w:tc>
        <w:tc>
          <w:tcPr>
            <w:tcW w:w="6629" w:type="dxa"/>
          </w:tcPr>
          <w:p w:rsidR="000E2B9C" w:rsidRPr="005E712C" w:rsidRDefault="000E2B9C" w:rsidP="00F551E1">
            <w:pPr>
              <w:pStyle w:val="rvps2"/>
              <w:shd w:val="clear" w:color="auto" w:fill="FFFFFF"/>
              <w:spacing w:before="0" w:beforeAutospacing="0" w:after="150" w:afterAutospacing="0"/>
              <w:jc w:val="both"/>
              <w:rPr>
                <w:color w:val="000000"/>
                <w:sz w:val="28"/>
                <w:szCs w:val="28"/>
                <w:lang w:val="uk-UA"/>
              </w:rPr>
            </w:pPr>
            <w:r w:rsidRPr="000C720A">
              <w:rPr>
                <w:color w:val="000000"/>
                <w:sz w:val="28"/>
                <w:szCs w:val="28"/>
              </w:rPr>
              <w:lastRenderedPageBreak/>
              <w:t xml:space="preserve">1)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про участь у </w:t>
            </w:r>
            <w:proofErr w:type="spellStart"/>
            <w:r w:rsidRPr="000C720A">
              <w:rPr>
                <w:color w:val="000000"/>
                <w:sz w:val="28"/>
                <w:szCs w:val="28"/>
              </w:rPr>
              <w:t>конкурсі</w:t>
            </w:r>
            <w:proofErr w:type="spellEnd"/>
            <w:r w:rsidRPr="000C720A">
              <w:rPr>
                <w:color w:val="000000"/>
                <w:sz w:val="28"/>
                <w:szCs w:val="28"/>
              </w:rPr>
              <w:t xml:space="preserve"> </w:t>
            </w:r>
            <w:proofErr w:type="spellStart"/>
            <w:r w:rsidRPr="000C720A">
              <w:rPr>
                <w:color w:val="000000"/>
                <w:sz w:val="28"/>
                <w:szCs w:val="28"/>
              </w:rPr>
              <w:t>із</w:t>
            </w:r>
            <w:proofErr w:type="spellEnd"/>
            <w:r w:rsidRPr="000C720A">
              <w:rPr>
                <w:color w:val="000000"/>
                <w:sz w:val="28"/>
                <w:szCs w:val="28"/>
              </w:rPr>
              <w:t xml:space="preserve"> </w:t>
            </w:r>
            <w:proofErr w:type="spellStart"/>
            <w:r w:rsidRPr="000C720A">
              <w:rPr>
                <w:color w:val="000000"/>
                <w:sz w:val="28"/>
                <w:szCs w:val="28"/>
              </w:rPr>
              <w:t>зазначенням</w:t>
            </w:r>
            <w:proofErr w:type="spellEnd"/>
            <w:r w:rsidRPr="000C720A">
              <w:rPr>
                <w:color w:val="000000"/>
                <w:sz w:val="28"/>
                <w:szCs w:val="28"/>
              </w:rPr>
              <w:t xml:space="preserve"> </w:t>
            </w:r>
            <w:proofErr w:type="spellStart"/>
            <w:r w:rsidRPr="000C720A">
              <w:rPr>
                <w:color w:val="000000"/>
                <w:sz w:val="28"/>
                <w:szCs w:val="28"/>
              </w:rPr>
              <w:t>основних</w:t>
            </w:r>
            <w:proofErr w:type="spellEnd"/>
            <w:r w:rsidRPr="000C720A">
              <w:rPr>
                <w:color w:val="000000"/>
                <w:sz w:val="28"/>
                <w:szCs w:val="28"/>
              </w:rPr>
              <w:t xml:space="preserve"> </w:t>
            </w:r>
            <w:proofErr w:type="spellStart"/>
            <w:r w:rsidRPr="000C720A">
              <w:rPr>
                <w:color w:val="000000"/>
                <w:sz w:val="28"/>
                <w:szCs w:val="28"/>
              </w:rPr>
              <w:t>мотивів</w:t>
            </w:r>
            <w:proofErr w:type="spellEnd"/>
            <w:r w:rsidRPr="000C720A">
              <w:rPr>
                <w:color w:val="000000"/>
                <w:sz w:val="28"/>
                <w:szCs w:val="28"/>
              </w:rPr>
              <w:t xml:space="preserve"> </w:t>
            </w:r>
            <w:proofErr w:type="spellStart"/>
            <w:r w:rsidRPr="000C720A">
              <w:rPr>
                <w:color w:val="000000"/>
                <w:sz w:val="28"/>
                <w:szCs w:val="28"/>
              </w:rPr>
              <w:t>щодо</w:t>
            </w:r>
            <w:proofErr w:type="spellEnd"/>
            <w:r w:rsidRPr="000C720A">
              <w:rPr>
                <w:color w:val="000000"/>
                <w:sz w:val="28"/>
                <w:szCs w:val="28"/>
              </w:rPr>
              <w:t xml:space="preserve"> </w:t>
            </w:r>
            <w:proofErr w:type="spellStart"/>
            <w:r w:rsidRPr="000C720A">
              <w:rPr>
                <w:color w:val="000000"/>
                <w:sz w:val="28"/>
                <w:szCs w:val="28"/>
              </w:rPr>
              <w:t>зайняття</w:t>
            </w:r>
            <w:proofErr w:type="spellEnd"/>
            <w:r w:rsidRPr="000C720A">
              <w:rPr>
                <w:color w:val="000000"/>
                <w:sz w:val="28"/>
                <w:szCs w:val="28"/>
              </w:rPr>
              <w:t xml:space="preserve"> посади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199"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r>
              <w:rPr>
                <w:color w:val="000000"/>
                <w:sz w:val="28"/>
                <w:szCs w:val="28"/>
                <w:lang w:val="uk-UA"/>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змінами)(далі - Порядок)</w:t>
            </w:r>
            <w:r w:rsidRPr="005E712C">
              <w:rPr>
                <w:color w:val="000000"/>
                <w:sz w:val="28"/>
                <w:szCs w:val="28"/>
                <w:lang w:val="uk-UA"/>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0" w:name="n1171"/>
            <w:bookmarkEnd w:id="30"/>
            <w:r w:rsidRPr="000C720A">
              <w:rPr>
                <w:color w:val="000000"/>
                <w:sz w:val="28"/>
                <w:szCs w:val="28"/>
              </w:rPr>
              <w:t xml:space="preserve">2) резюме за формою </w:t>
            </w:r>
            <w:proofErr w:type="spellStart"/>
            <w:r w:rsidRPr="000C720A">
              <w:rPr>
                <w:color w:val="000000"/>
                <w:sz w:val="28"/>
                <w:szCs w:val="28"/>
              </w:rPr>
              <w:t>згідно</w:t>
            </w:r>
            <w:proofErr w:type="spellEnd"/>
            <w:r w:rsidRPr="000C720A">
              <w:rPr>
                <w:color w:val="000000"/>
                <w:sz w:val="28"/>
                <w:szCs w:val="28"/>
              </w:rPr>
              <w:t xml:space="preserve"> з </w:t>
            </w:r>
            <w:proofErr w:type="spellStart"/>
            <w:r>
              <w:rPr>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/246-2016-%</w:instrText>
            </w:r>
            <w:r>
              <w:instrText>D</w:instrText>
            </w:r>
            <w:r w:rsidRPr="008C3240">
              <w:instrText>0%</w:instrText>
            </w:r>
            <w:r>
              <w:instrText>BF</w:instrText>
            </w:r>
            <w:r w:rsidRPr="008C3240">
              <w:instrText>" \</w:instrText>
            </w:r>
            <w:r>
              <w:instrText>l</w:instrText>
            </w:r>
            <w:r w:rsidRPr="008C3240">
              <w:instrText xml:space="preserve"> "</w:instrText>
            </w:r>
            <w:r>
              <w:instrText>n</w:instrText>
            </w:r>
            <w:r w:rsidRPr="008C3240">
              <w:instrText xml:space="preserve">1039" </w:instrText>
            </w:r>
            <w:r>
              <w:rPr>
                <w:lang w:val="en-US"/>
              </w:rPr>
              <w:fldChar w:fldCharType="separate"/>
            </w:r>
            <w:r w:rsidRPr="005E712C">
              <w:rPr>
                <w:rStyle w:val="a3"/>
                <w:color w:val="auto"/>
                <w:sz w:val="28"/>
                <w:szCs w:val="28"/>
                <w:u w:val="none"/>
              </w:rPr>
              <w:t>додатком</w:t>
            </w:r>
            <w:proofErr w:type="spellEnd"/>
            <w:r w:rsidRPr="005E712C">
              <w:rPr>
                <w:rStyle w:val="a3"/>
                <w:color w:val="auto"/>
                <w:sz w:val="28"/>
                <w:szCs w:val="28"/>
                <w:u w:val="none"/>
              </w:rPr>
              <w:t xml:space="preserve"> 2</w:t>
            </w:r>
            <w:r>
              <w:rPr>
                <w:rStyle w:val="a3"/>
                <w:color w:val="auto"/>
                <w:sz w:val="28"/>
                <w:szCs w:val="28"/>
                <w:u w:val="none"/>
              </w:rPr>
              <w:fldChar w:fldCharType="end"/>
            </w:r>
            <w:hyperlink r:id="rId7" w:anchor="n1039" w:history="1">
              <w:r w:rsidRPr="005E712C">
                <w:rPr>
                  <w:rStyle w:val="a3"/>
                  <w:b/>
                  <w:bCs/>
                  <w:color w:val="auto"/>
                  <w:sz w:val="28"/>
                  <w:szCs w:val="28"/>
                  <w:u w:val="none"/>
                  <w:vertAlign w:val="superscript"/>
                </w:rPr>
                <w:t>-1</w:t>
              </w:r>
            </w:hyperlink>
            <w:r>
              <w:rPr>
                <w:color w:val="000000"/>
                <w:sz w:val="28"/>
                <w:szCs w:val="28"/>
              </w:rPr>
              <w:t xml:space="preserve"> Порядку</w:t>
            </w:r>
            <w:r w:rsidRPr="000C720A">
              <w:rPr>
                <w:color w:val="000000"/>
                <w:sz w:val="28"/>
                <w:szCs w:val="28"/>
              </w:rPr>
              <w:t xml:space="preserve">, в </w:t>
            </w:r>
            <w:proofErr w:type="spellStart"/>
            <w:r w:rsidRPr="000C720A">
              <w:rPr>
                <w:color w:val="000000"/>
                <w:sz w:val="28"/>
                <w:szCs w:val="28"/>
              </w:rPr>
              <w:t>якому</w:t>
            </w:r>
            <w:proofErr w:type="spellEnd"/>
            <w:r w:rsidRPr="000C720A">
              <w:rPr>
                <w:color w:val="000000"/>
                <w:sz w:val="28"/>
                <w:szCs w:val="28"/>
              </w:rPr>
              <w:t xml:space="preserve"> </w:t>
            </w:r>
            <w:proofErr w:type="spellStart"/>
            <w:r w:rsidRPr="000C720A">
              <w:rPr>
                <w:color w:val="000000"/>
                <w:sz w:val="28"/>
                <w:szCs w:val="28"/>
              </w:rPr>
              <w:t>обов’язково</w:t>
            </w:r>
            <w:proofErr w:type="spellEnd"/>
            <w:r w:rsidRPr="000C720A">
              <w:rPr>
                <w:color w:val="000000"/>
                <w:sz w:val="28"/>
                <w:szCs w:val="28"/>
              </w:rPr>
              <w:t xml:space="preserve"> </w:t>
            </w:r>
            <w:proofErr w:type="spellStart"/>
            <w:r w:rsidRPr="000C720A">
              <w:rPr>
                <w:color w:val="000000"/>
                <w:sz w:val="28"/>
                <w:szCs w:val="28"/>
              </w:rPr>
              <w:t>зазначається</w:t>
            </w:r>
            <w:proofErr w:type="spellEnd"/>
            <w:r w:rsidRPr="000C720A">
              <w:rPr>
                <w:color w:val="000000"/>
                <w:sz w:val="28"/>
                <w:szCs w:val="28"/>
              </w:rPr>
              <w:t xml:space="preserve"> </w:t>
            </w:r>
            <w:proofErr w:type="spellStart"/>
            <w:r w:rsidRPr="000C720A">
              <w:rPr>
                <w:color w:val="000000"/>
                <w:sz w:val="28"/>
                <w:szCs w:val="28"/>
              </w:rPr>
              <w:t>така</w:t>
            </w:r>
            <w:proofErr w:type="spellEnd"/>
            <w:r w:rsidRPr="000C720A">
              <w:rPr>
                <w:color w:val="000000"/>
                <w:sz w:val="28"/>
                <w:szCs w:val="28"/>
              </w:rPr>
              <w:t xml:space="preserve"> </w:t>
            </w:r>
            <w:proofErr w:type="spellStart"/>
            <w:r w:rsidRPr="000C720A">
              <w:rPr>
                <w:color w:val="000000"/>
                <w:sz w:val="28"/>
                <w:szCs w:val="28"/>
              </w:rPr>
              <w:t>інформація</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1" w:name="n1172"/>
            <w:bookmarkEnd w:id="31"/>
            <w:proofErr w:type="spellStart"/>
            <w:r w:rsidRPr="000C720A">
              <w:rPr>
                <w:color w:val="000000"/>
                <w:sz w:val="28"/>
                <w:szCs w:val="28"/>
              </w:rPr>
              <w:t>прізвище</w:t>
            </w:r>
            <w:proofErr w:type="spellEnd"/>
            <w:r w:rsidRPr="000C720A">
              <w:rPr>
                <w:color w:val="000000"/>
                <w:sz w:val="28"/>
                <w:szCs w:val="28"/>
              </w:rPr>
              <w:t xml:space="preserve">, </w:t>
            </w:r>
            <w:proofErr w:type="spellStart"/>
            <w:r w:rsidRPr="000C720A">
              <w:rPr>
                <w:color w:val="000000"/>
                <w:sz w:val="28"/>
                <w:szCs w:val="28"/>
              </w:rPr>
              <w:t>ім’я</w:t>
            </w:r>
            <w:proofErr w:type="spellEnd"/>
            <w:r w:rsidRPr="000C720A">
              <w:rPr>
                <w:color w:val="000000"/>
                <w:sz w:val="28"/>
                <w:szCs w:val="28"/>
              </w:rPr>
              <w:t xml:space="preserve">, по </w:t>
            </w:r>
            <w:proofErr w:type="spellStart"/>
            <w:r w:rsidRPr="000C720A">
              <w:rPr>
                <w:color w:val="000000"/>
                <w:sz w:val="28"/>
                <w:szCs w:val="28"/>
              </w:rPr>
              <w:t>батькові</w:t>
            </w:r>
            <w:proofErr w:type="spellEnd"/>
            <w:r w:rsidRPr="000C720A">
              <w:rPr>
                <w:color w:val="000000"/>
                <w:sz w:val="28"/>
                <w:szCs w:val="28"/>
              </w:rPr>
              <w:t xml:space="preserve"> кандидата;</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2" w:name="n1173"/>
            <w:bookmarkEnd w:id="32"/>
            <w:proofErr w:type="spellStart"/>
            <w:r w:rsidRPr="000C720A">
              <w:rPr>
                <w:color w:val="000000"/>
                <w:sz w:val="28"/>
                <w:szCs w:val="28"/>
              </w:rPr>
              <w:t>реквізити</w:t>
            </w:r>
            <w:proofErr w:type="spellEnd"/>
            <w:r w:rsidRPr="000C720A">
              <w:rPr>
                <w:color w:val="000000"/>
                <w:sz w:val="28"/>
                <w:szCs w:val="28"/>
              </w:rPr>
              <w:t xml:space="preserve"> документа, </w:t>
            </w:r>
            <w:proofErr w:type="spellStart"/>
            <w:r w:rsidRPr="000C720A">
              <w:rPr>
                <w:color w:val="000000"/>
                <w:sz w:val="28"/>
                <w:szCs w:val="28"/>
              </w:rPr>
              <w:t>що</w:t>
            </w:r>
            <w:proofErr w:type="spellEnd"/>
            <w:r w:rsidRPr="000C720A">
              <w:rPr>
                <w:color w:val="000000"/>
                <w:sz w:val="28"/>
                <w:szCs w:val="28"/>
              </w:rPr>
              <w:t xml:space="preserve"> </w:t>
            </w:r>
            <w:proofErr w:type="spellStart"/>
            <w:r w:rsidRPr="000C720A">
              <w:rPr>
                <w:color w:val="000000"/>
                <w:sz w:val="28"/>
                <w:szCs w:val="28"/>
              </w:rPr>
              <w:t>посвідчує</w:t>
            </w:r>
            <w:proofErr w:type="spellEnd"/>
            <w:r w:rsidRPr="000C720A">
              <w:rPr>
                <w:color w:val="000000"/>
                <w:sz w:val="28"/>
                <w:szCs w:val="28"/>
              </w:rPr>
              <w:t xml:space="preserve"> особу та </w:t>
            </w:r>
            <w:proofErr w:type="spellStart"/>
            <w:r w:rsidRPr="000C720A">
              <w:rPr>
                <w:color w:val="000000"/>
                <w:sz w:val="28"/>
                <w:szCs w:val="28"/>
              </w:rPr>
              <w:t>підтверджує</w:t>
            </w:r>
            <w:proofErr w:type="spellEnd"/>
            <w:r w:rsidRPr="000C720A">
              <w:rPr>
                <w:color w:val="000000"/>
                <w:sz w:val="28"/>
                <w:szCs w:val="28"/>
              </w:rPr>
              <w:t xml:space="preserve"> </w:t>
            </w:r>
            <w:proofErr w:type="spellStart"/>
            <w:r w:rsidRPr="000C720A">
              <w:rPr>
                <w:color w:val="000000"/>
                <w:sz w:val="28"/>
                <w:szCs w:val="28"/>
              </w:rPr>
              <w:t>громадянство</w:t>
            </w:r>
            <w:proofErr w:type="spellEnd"/>
            <w:r w:rsidRPr="000C720A">
              <w:rPr>
                <w:color w:val="000000"/>
                <w:sz w:val="28"/>
                <w:szCs w:val="28"/>
              </w:rPr>
              <w:t xml:space="preserve"> </w:t>
            </w:r>
            <w:proofErr w:type="spellStart"/>
            <w:r w:rsidRPr="000C720A">
              <w:rPr>
                <w:color w:val="000000"/>
                <w:sz w:val="28"/>
                <w:szCs w:val="28"/>
              </w:rPr>
              <w:t>України</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bookmarkStart w:id="33" w:name="n1174"/>
            <w:bookmarkEnd w:id="33"/>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відповідного</w:t>
            </w:r>
            <w:proofErr w:type="spellEnd"/>
            <w:r w:rsidRPr="000C720A">
              <w:rPr>
                <w:color w:val="000000"/>
                <w:sz w:val="28"/>
                <w:szCs w:val="28"/>
              </w:rPr>
              <w:t xml:space="preserve"> </w:t>
            </w:r>
            <w:proofErr w:type="spellStart"/>
            <w:r w:rsidRPr="000C720A">
              <w:rPr>
                <w:color w:val="000000"/>
                <w:sz w:val="28"/>
                <w:szCs w:val="28"/>
              </w:rPr>
              <w:t>ступеня</w:t>
            </w:r>
            <w:proofErr w:type="spellEnd"/>
            <w:r w:rsidRPr="000C720A">
              <w:rPr>
                <w:color w:val="000000"/>
                <w:sz w:val="28"/>
                <w:szCs w:val="28"/>
              </w:rPr>
              <w:t xml:space="preserve"> </w:t>
            </w:r>
            <w:proofErr w:type="spellStart"/>
            <w:r w:rsidRPr="000C720A">
              <w:rPr>
                <w:color w:val="000000"/>
                <w:sz w:val="28"/>
                <w:szCs w:val="28"/>
              </w:rPr>
              <w:t>вищої</w:t>
            </w:r>
            <w:proofErr w:type="spellEnd"/>
            <w:r w:rsidRPr="000C720A">
              <w:rPr>
                <w:color w:val="000000"/>
                <w:sz w:val="28"/>
                <w:szCs w:val="28"/>
              </w:rPr>
              <w:t xml:space="preserve"> </w:t>
            </w:r>
            <w:proofErr w:type="spellStart"/>
            <w:r w:rsidRPr="000C720A">
              <w:rPr>
                <w:color w:val="000000"/>
                <w:sz w:val="28"/>
                <w:szCs w:val="28"/>
              </w:rPr>
              <w:t>освіти</w:t>
            </w:r>
            <w:proofErr w:type="spellEnd"/>
            <w:r w:rsidRPr="000C720A">
              <w:rPr>
                <w:color w:val="000000"/>
                <w:sz w:val="28"/>
                <w:szCs w:val="28"/>
              </w:rPr>
              <w:t>;</w:t>
            </w:r>
          </w:p>
          <w:p w:rsidR="000E2B9C" w:rsidRDefault="000E2B9C" w:rsidP="00F551E1">
            <w:pPr>
              <w:pStyle w:val="rvps2"/>
              <w:shd w:val="clear" w:color="auto" w:fill="FFFFFF"/>
              <w:spacing w:before="0" w:beforeAutospacing="0" w:after="150" w:afterAutospacing="0"/>
              <w:jc w:val="both"/>
              <w:rPr>
                <w:color w:val="000000"/>
                <w:sz w:val="28"/>
                <w:szCs w:val="28"/>
              </w:rPr>
            </w:pPr>
            <w:bookmarkStart w:id="34" w:name="n1175"/>
            <w:bookmarkEnd w:id="34"/>
            <w:proofErr w:type="spellStart"/>
            <w:r w:rsidRPr="000C720A">
              <w:rPr>
                <w:color w:val="000000"/>
                <w:sz w:val="28"/>
                <w:szCs w:val="28"/>
              </w:rPr>
              <w:t>підтвердження</w:t>
            </w:r>
            <w:proofErr w:type="spellEnd"/>
            <w:r w:rsidRPr="000C720A">
              <w:rPr>
                <w:color w:val="000000"/>
                <w:sz w:val="28"/>
                <w:szCs w:val="28"/>
              </w:rPr>
              <w:t xml:space="preserve"> </w:t>
            </w:r>
            <w:proofErr w:type="spellStart"/>
            <w:r w:rsidRPr="000C720A">
              <w:rPr>
                <w:color w:val="000000"/>
                <w:sz w:val="28"/>
                <w:szCs w:val="28"/>
              </w:rPr>
              <w:t>рівня</w:t>
            </w:r>
            <w:proofErr w:type="spellEnd"/>
            <w:r w:rsidRPr="000C720A">
              <w:rPr>
                <w:color w:val="000000"/>
                <w:sz w:val="28"/>
                <w:szCs w:val="28"/>
              </w:rPr>
              <w:t xml:space="preserve"> </w:t>
            </w:r>
            <w:proofErr w:type="spellStart"/>
            <w:r w:rsidRPr="000C720A">
              <w:rPr>
                <w:color w:val="000000"/>
                <w:sz w:val="28"/>
                <w:szCs w:val="28"/>
              </w:rPr>
              <w:t>вільного</w:t>
            </w:r>
            <w:proofErr w:type="spellEnd"/>
            <w:r w:rsidRPr="000C720A">
              <w:rPr>
                <w:color w:val="000000"/>
                <w:sz w:val="28"/>
                <w:szCs w:val="28"/>
              </w:rPr>
              <w:t xml:space="preserve"> </w:t>
            </w:r>
            <w:proofErr w:type="spellStart"/>
            <w:r w:rsidRPr="000C720A">
              <w:rPr>
                <w:color w:val="000000"/>
                <w:sz w:val="28"/>
                <w:szCs w:val="28"/>
              </w:rPr>
              <w:t>володіння</w:t>
            </w:r>
            <w:proofErr w:type="spellEnd"/>
            <w:r w:rsidRPr="000C720A">
              <w:rPr>
                <w:color w:val="000000"/>
                <w:sz w:val="28"/>
                <w:szCs w:val="28"/>
              </w:rPr>
              <w:t xml:space="preserve"> державною </w:t>
            </w:r>
            <w:proofErr w:type="spellStart"/>
            <w:r w:rsidRPr="000C720A">
              <w:rPr>
                <w:color w:val="000000"/>
                <w:sz w:val="28"/>
                <w:szCs w:val="28"/>
              </w:rPr>
              <w:t>мовою</w:t>
            </w:r>
            <w:proofErr w:type="spellEnd"/>
            <w:r w:rsidRPr="000C720A">
              <w:rPr>
                <w:color w:val="000000"/>
                <w:sz w:val="28"/>
                <w:szCs w:val="28"/>
              </w:rPr>
              <w:t>;</w:t>
            </w:r>
          </w:p>
          <w:p w:rsidR="000E2B9C" w:rsidRPr="000C720A" w:rsidRDefault="000E2B9C" w:rsidP="00F551E1">
            <w:pPr>
              <w:pStyle w:val="rvps2"/>
              <w:shd w:val="clear" w:color="auto" w:fill="FFFFFF"/>
              <w:spacing w:before="0" w:beforeAutospacing="0" w:after="150" w:afterAutospacing="0"/>
              <w:jc w:val="both"/>
              <w:rPr>
                <w:color w:val="000000"/>
                <w:sz w:val="28"/>
                <w:szCs w:val="28"/>
              </w:rPr>
            </w:pPr>
            <w:proofErr w:type="spellStart"/>
            <w:r w:rsidRPr="000C720A">
              <w:rPr>
                <w:color w:val="000000"/>
                <w:sz w:val="28"/>
                <w:szCs w:val="28"/>
              </w:rPr>
              <w:t>відомості</w:t>
            </w:r>
            <w:proofErr w:type="spellEnd"/>
            <w:r w:rsidRPr="000C720A">
              <w:rPr>
                <w:color w:val="000000"/>
                <w:sz w:val="28"/>
                <w:szCs w:val="28"/>
              </w:rPr>
              <w:t xml:space="preserve"> про стаж </w:t>
            </w:r>
            <w:proofErr w:type="spellStart"/>
            <w:r w:rsidRPr="000C720A">
              <w:rPr>
                <w:color w:val="000000"/>
                <w:sz w:val="28"/>
                <w:szCs w:val="28"/>
              </w:rPr>
              <w:t>роботи</w:t>
            </w:r>
            <w:proofErr w:type="spellEnd"/>
            <w:r w:rsidRPr="000C720A">
              <w:rPr>
                <w:color w:val="000000"/>
                <w:sz w:val="28"/>
                <w:szCs w:val="28"/>
              </w:rPr>
              <w:t xml:space="preserve">, стаж </w:t>
            </w:r>
            <w:proofErr w:type="spellStart"/>
            <w:r w:rsidRPr="000C720A">
              <w:rPr>
                <w:color w:val="000000"/>
                <w:sz w:val="28"/>
                <w:szCs w:val="28"/>
              </w:rPr>
              <w:t>державної</w:t>
            </w:r>
            <w:proofErr w:type="spellEnd"/>
            <w:r w:rsidRPr="000C720A">
              <w:rPr>
                <w:color w:val="000000"/>
                <w:sz w:val="28"/>
                <w:szCs w:val="28"/>
              </w:rPr>
              <w:t xml:space="preserve"> </w:t>
            </w:r>
            <w:proofErr w:type="spellStart"/>
            <w:r w:rsidRPr="000C720A">
              <w:rPr>
                <w:color w:val="000000"/>
                <w:sz w:val="28"/>
                <w:szCs w:val="28"/>
              </w:rPr>
              <w:t>служби</w:t>
            </w:r>
            <w:proofErr w:type="spellEnd"/>
            <w:r w:rsidRPr="000C720A">
              <w:rPr>
                <w:color w:val="000000"/>
                <w:sz w:val="28"/>
                <w:szCs w:val="28"/>
              </w:rPr>
              <w:t xml:space="preserve"> (за </w:t>
            </w:r>
            <w:proofErr w:type="spellStart"/>
            <w:r w:rsidRPr="000C720A">
              <w:rPr>
                <w:color w:val="000000"/>
                <w:sz w:val="28"/>
                <w:szCs w:val="28"/>
              </w:rPr>
              <w:t>наявності</w:t>
            </w:r>
            <w:proofErr w:type="spellEnd"/>
            <w:r w:rsidRPr="000C720A">
              <w:rPr>
                <w:color w:val="000000"/>
                <w:sz w:val="28"/>
                <w:szCs w:val="28"/>
              </w:rPr>
              <w:t xml:space="preserve">), </w:t>
            </w:r>
            <w:proofErr w:type="spellStart"/>
            <w:r w:rsidRPr="000C720A">
              <w:rPr>
                <w:color w:val="000000"/>
                <w:sz w:val="28"/>
                <w:szCs w:val="28"/>
              </w:rPr>
              <w:t>досвід</w:t>
            </w:r>
            <w:proofErr w:type="spellEnd"/>
            <w:r w:rsidRPr="000C720A">
              <w:rPr>
                <w:color w:val="000000"/>
                <w:sz w:val="28"/>
                <w:szCs w:val="28"/>
              </w:rPr>
              <w:t xml:space="preserve"> </w:t>
            </w:r>
            <w:proofErr w:type="spellStart"/>
            <w:r w:rsidRPr="000C720A">
              <w:rPr>
                <w:color w:val="000000"/>
                <w:sz w:val="28"/>
                <w:szCs w:val="28"/>
              </w:rPr>
              <w:t>роботи</w:t>
            </w:r>
            <w:proofErr w:type="spellEnd"/>
            <w:r w:rsidRPr="000C720A">
              <w:rPr>
                <w:color w:val="000000"/>
                <w:sz w:val="28"/>
                <w:szCs w:val="28"/>
              </w:rPr>
              <w:t xml:space="preserve"> на </w:t>
            </w:r>
            <w:proofErr w:type="spellStart"/>
            <w:r w:rsidRPr="000C720A">
              <w:rPr>
                <w:color w:val="000000"/>
                <w:sz w:val="28"/>
                <w:szCs w:val="28"/>
              </w:rPr>
              <w:t>відповідних</w:t>
            </w:r>
            <w:proofErr w:type="spellEnd"/>
            <w:r w:rsidRPr="000C720A">
              <w:rPr>
                <w:color w:val="000000"/>
                <w:sz w:val="28"/>
                <w:szCs w:val="28"/>
              </w:rPr>
              <w:t xml:space="preserve"> посадах;</w:t>
            </w:r>
          </w:p>
          <w:p w:rsidR="00881CD3" w:rsidRDefault="000E2B9C" w:rsidP="00881CD3">
            <w:pPr>
              <w:spacing w:line="276" w:lineRule="auto"/>
              <w:contextualSpacing/>
              <w:jc w:val="both"/>
              <w:rPr>
                <w:color w:val="000000"/>
                <w:sz w:val="28"/>
                <w:szCs w:val="28"/>
                <w:lang w:val="uk-UA"/>
              </w:rPr>
            </w:pPr>
            <w:bookmarkStart w:id="35" w:name="n1177"/>
            <w:bookmarkEnd w:id="35"/>
            <w:r w:rsidRPr="000C720A">
              <w:rPr>
                <w:color w:val="000000"/>
                <w:sz w:val="28"/>
                <w:szCs w:val="28"/>
              </w:rPr>
              <w:t xml:space="preserve">3) </w:t>
            </w:r>
            <w:proofErr w:type="spellStart"/>
            <w:r w:rsidRPr="000C720A">
              <w:rPr>
                <w:color w:val="000000"/>
                <w:sz w:val="28"/>
                <w:szCs w:val="28"/>
              </w:rPr>
              <w:t>заяв</w:t>
            </w:r>
            <w:r>
              <w:rPr>
                <w:color w:val="000000"/>
                <w:sz w:val="28"/>
                <w:szCs w:val="28"/>
              </w:rPr>
              <w:t>а</w:t>
            </w:r>
            <w:proofErr w:type="spellEnd"/>
            <w:r w:rsidRPr="000C720A">
              <w:rPr>
                <w:color w:val="000000"/>
                <w:sz w:val="28"/>
                <w:szCs w:val="28"/>
              </w:rPr>
              <w:t xml:space="preserve">, в </w:t>
            </w:r>
            <w:proofErr w:type="spellStart"/>
            <w:r w:rsidRPr="000C720A">
              <w:rPr>
                <w:color w:val="000000"/>
                <w:sz w:val="28"/>
                <w:szCs w:val="28"/>
              </w:rPr>
              <w:t>якій</w:t>
            </w:r>
            <w:proofErr w:type="spellEnd"/>
            <w:r w:rsidRPr="000C720A">
              <w:rPr>
                <w:color w:val="000000"/>
                <w:sz w:val="28"/>
                <w:szCs w:val="28"/>
              </w:rPr>
              <w:t xml:space="preserve"> </w:t>
            </w:r>
            <w:r>
              <w:rPr>
                <w:color w:val="000000"/>
                <w:sz w:val="28"/>
                <w:szCs w:val="28"/>
              </w:rPr>
              <w:t xml:space="preserve">особа </w:t>
            </w:r>
            <w:proofErr w:type="spellStart"/>
            <w:r w:rsidRPr="000C720A">
              <w:rPr>
                <w:color w:val="000000"/>
                <w:sz w:val="28"/>
                <w:szCs w:val="28"/>
              </w:rPr>
              <w:t>повідомляє</w:t>
            </w:r>
            <w:proofErr w:type="spellEnd"/>
            <w:r w:rsidRPr="000C720A">
              <w:rPr>
                <w:color w:val="000000"/>
                <w:sz w:val="28"/>
                <w:szCs w:val="28"/>
              </w:rPr>
              <w:t xml:space="preserve">, </w:t>
            </w:r>
            <w:proofErr w:type="spellStart"/>
            <w:r w:rsidRPr="000C720A">
              <w:rPr>
                <w:color w:val="000000"/>
                <w:sz w:val="28"/>
                <w:szCs w:val="28"/>
              </w:rPr>
              <w:t>що</w:t>
            </w:r>
            <w:proofErr w:type="spellEnd"/>
            <w:r w:rsidRPr="000C720A">
              <w:rPr>
                <w:color w:val="000000"/>
                <w:sz w:val="28"/>
                <w:szCs w:val="28"/>
              </w:rPr>
              <w:t xml:space="preserve"> до </w:t>
            </w:r>
            <w:proofErr w:type="spellStart"/>
            <w:r w:rsidRPr="000C720A">
              <w:rPr>
                <w:color w:val="000000"/>
                <w:sz w:val="28"/>
                <w:szCs w:val="28"/>
              </w:rPr>
              <w:t>неї</w:t>
            </w:r>
            <w:proofErr w:type="spellEnd"/>
            <w:r w:rsidRPr="000C720A">
              <w:rPr>
                <w:color w:val="000000"/>
                <w:sz w:val="28"/>
                <w:szCs w:val="28"/>
              </w:rPr>
              <w:t xml:space="preserve"> не </w:t>
            </w:r>
            <w:proofErr w:type="spellStart"/>
            <w:r w:rsidRPr="000C720A">
              <w:rPr>
                <w:color w:val="000000"/>
                <w:sz w:val="28"/>
                <w:szCs w:val="28"/>
              </w:rPr>
              <w:t>застосовуються</w:t>
            </w:r>
            <w:proofErr w:type="spellEnd"/>
            <w:r w:rsidRPr="000C720A">
              <w:rPr>
                <w:color w:val="000000"/>
                <w:sz w:val="28"/>
                <w:szCs w:val="28"/>
              </w:rPr>
              <w:t xml:space="preserve"> заборони, </w:t>
            </w:r>
            <w:proofErr w:type="spellStart"/>
            <w:r w:rsidRPr="000C720A">
              <w:rPr>
                <w:color w:val="000000"/>
                <w:sz w:val="28"/>
                <w:szCs w:val="28"/>
              </w:rPr>
              <w:t>визначені</w:t>
            </w:r>
            <w:proofErr w:type="spellEnd"/>
            <w:r w:rsidRPr="000C720A">
              <w:rPr>
                <w:color w:val="000000"/>
                <w:sz w:val="28"/>
                <w:szCs w:val="28"/>
              </w:rPr>
              <w:t xml:space="preserve"> </w:t>
            </w:r>
            <w:proofErr w:type="spellStart"/>
            <w:r w:rsidRPr="000C720A">
              <w:rPr>
                <w:color w:val="000000"/>
                <w:sz w:val="28"/>
                <w:szCs w:val="28"/>
              </w:rPr>
              <w:t>частиною</w:t>
            </w:r>
            <w:proofErr w:type="spellEnd"/>
            <w:r w:rsidRPr="000C720A">
              <w:rPr>
                <w:color w:val="000000"/>
                <w:sz w:val="28"/>
                <w:szCs w:val="28"/>
              </w:rPr>
              <w:t> </w:t>
            </w:r>
            <w:proofErr w:type="spellStart"/>
            <w:r>
              <w:rPr>
                <w:sz w:val="24"/>
                <w:szCs w:val="24"/>
                <w:lang w:val="en-US"/>
              </w:rPr>
              <w:fldChar w:fldCharType="begin"/>
            </w:r>
            <w:r w:rsidRPr="008C3240">
              <w:instrText xml:space="preserve"> </w:instrText>
            </w:r>
            <w:r>
              <w:instrText>HYPERLINK</w:instrText>
            </w:r>
            <w:r w:rsidRPr="008C3240">
              <w:instrText xml:space="preserve"> "</w:instrText>
            </w:r>
            <w:r>
              <w:instrText>https</w:instrText>
            </w:r>
            <w:r w:rsidRPr="008C3240">
              <w:instrText>://</w:instrText>
            </w:r>
            <w:r>
              <w:instrText>zakon</w:instrText>
            </w:r>
            <w:r w:rsidRPr="008C3240">
              <w:instrText>.</w:instrText>
            </w:r>
            <w:r>
              <w:instrText>rada</w:instrText>
            </w:r>
            <w:r w:rsidRPr="008C3240">
              <w:instrText>.</w:instrText>
            </w:r>
            <w:r>
              <w:instrText>gov</w:instrText>
            </w:r>
            <w:r w:rsidRPr="008C3240">
              <w:instrText>.</w:instrText>
            </w:r>
            <w:r>
              <w:instrText>ua</w:instrText>
            </w:r>
            <w:r w:rsidRPr="008C3240">
              <w:instrText>/</w:instrText>
            </w:r>
            <w:r>
              <w:instrText>laws</w:instrText>
            </w:r>
            <w:r w:rsidRPr="008C3240">
              <w:instrText>/</w:instrText>
            </w:r>
            <w:r>
              <w:instrText>show</w:instrText>
            </w:r>
            <w:r w:rsidRPr="008C3240">
              <w:instrText>/1682-18" \</w:instrText>
            </w:r>
            <w:r>
              <w:instrText>l</w:instrText>
            </w:r>
            <w:r w:rsidRPr="008C3240">
              <w:instrText xml:space="preserve"> "</w:instrText>
            </w:r>
            <w:r>
              <w:instrText>n</w:instrText>
            </w:r>
            <w:r w:rsidRPr="008C3240">
              <w:instrText>13" \</w:instrText>
            </w:r>
            <w:r>
              <w:instrText>t</w:instrText>
            </w:r>
            <w:r w:rsidRPr="008C3240">
              <w:instrText xml:space="preserve"> "_</w:instrText>
            </w:r>
            <w:r>
              <w:instrText>blank</w:instrText>
            </w:r>
            <w:r w:rsidRPr="008C3240">
              <w:instrText xml:space="preserve">" </w:instrText>
            </w:r>
            <w:r>
              <w:rPr>
                <w:sz w:val="24"/>
                <w:szCs w:val="24"/>
                <w:lang w:val="en-US"/>
              </w:rPr>
              <w:fldChar w:fldCharType="separate"/>
            </w:r>
            <w:r w:rsidRPr="00D323B0">
              <w:rPr>
                <w:rStyle w:val="a3"/>
                <w:color w:val="auto"/>
                <w:sz w:val="28"/>
                <w:szCs w:val="28"/>
                <w:u w:val="none"/>
              </w:rPr>
              <w:t>третьою</w:t>
            </w:r>
            <w:proofErr w:type="spellEnd"/>
            <w:r>
              <w:rPr>
                <w:rStyle w:val="a3"/>
                <w:color w:val="auto"/>
                <w:sz w:val="28"/>
                <w:szCs w:val="28"/>
                <w:u w:val="none"/>
              </w:rPr>
              <w:fldChar w:fldCharType="end"/>
            </w:r>
            <w:r w:rsidRPr="000C720A">
              <w:rPr>
                <w:color w:val="000000"/>
                <w:sz w:val="28"/>
                <w:szCs w:val="28"/>
              </w:rPr>
              <w:t> </w:t>
            </w:r>
            <w:proofErr w:type="spellStart"/>
            <w:r w:rsidRPr="000C720A">
              <w:rPr>
                <w:color w:val="000000"/>
                <w:sz w:val="28"/>
                <w:szCs w:val="28"/>
              </w:rPr>
              <w:t>або</w:t>
            </w:r>
            <w:proofErr w:type="spellEnd"/>
            <w:r w:rsidRPr="000C720A">
              <w:rPr>
                <w:color w:val="000000"/>
                <w:sz w:val="28"/>
                <w:szCs w:val="28"/>
              </w:rPr>
              <w:t> </w:t>
            </w:r>
            <w:hyperlink r:id="rId8" w:anchor="n14" w:tgtFrame="_blank" w:history="1">
              <w:r w:rsidRPr="00D323B0">
                <w:rPr>
                  <w:rStyle w:val="a3"/>
                  <w:color w:val="auto"/>
                  <w:sz w:val="28"/>
                  <w:szCs w:val="28"/>
                  <w:u w:val="none"/>
                </w:rPr>
                <w:t>четвертою</w:t>
              </w:r>
            </w:hyperlink>
            <w:r w:rsidRPr="000C720A">
              <w:rPr>
                <w:color w:val="000000"/>
                <w:sz w:val="28"/>
                <w:szCs w:val="28"/>
              </w:rPr>
              <w:t> </w:t>
            </w:r>
            <w:proofErr w:type="spellStart"/>
            <w:r w:rsidRPr="000C720A">
              <w:rPr>
                <w:color w:val="000000"/>
                <w:sz w:val="28"/>
                <w:szCs w:val="28"/>
              </w:rPr>
              <w:t>статті</w:t>
            </w:r>
            <w:proofErr w:type="spellEnd"/>
            <w:r w:rsidRPr="000C720A">
              <w:rPr>
                <w:color w:val="000000"/>
                <w:sz w:val="28"/>
                <w:szCs w:val="28"/>
              </w:rPr>
              <w:t xml:space="preserve"> 1 Закону </w:t>
            </w:r>
            <w:proofErr w:type="spellStart"/>
            <w:r w:rsidRPr="000C720A">
              <w:rPr>
                <w:color w:val="000000"/>
                <w:sz w:val="28"/>
                <w:szCs w:val="28"/>
              </w:rPr>
              <w:t>України</w:t>
            </w:r>
            <w:proofErr w:type="spellEnd"/>
            <w:r w:rsidRPr="000C720A">
              <w:rPr>
                <w:color w:val="000000"/>
                <w:sz w:val="28"/>
                <w:szCs w:val="28"/>
              </w:rPr>
              <w:t xml:space="preserve"> “Про </w:t>
            </w:r>
            <w:proofErr w:type="spellStart"/>
            <w:r w:rsidRPr="000C720A">
              <w:rPr>
                <w:color w:val="000000"/>
                <w:sz w:val="28"/>
                <w:szCs w:val="28"/>
              </w:rPr>
              <w:t>очищення</w:t>
            </w:r>
            <w:proofErr w:type="spellEnd"/>
            <w:r w:rsidRPr="000C720A">
              <w:rPr>
                <w:color w:val="000000"/>
                <w:sz w:val="28"/>
                <w:szCs w:val="28"/>
              </w:rPr>
              <w:t xml:space="preserve"> </w:t>
            </w:r>
            <w:proofErr w:type="spellStart"/>
            <w:r w:rsidRPr="000C720A">
              <w:rPr>
                <w:color w:val="000000"/>
                <w:sz w:val="28"/>
                <w:szCs w:val="28"/>
              </w:rPr>
              <w:t>влади</w:t>
            </w:r>
            <w:proofErr w:type="spellEnd"/>
            <w:r w:rsidRPr="000C720A">
              <w:rPr>
                <w:color w:val="000000"/>
                <w:sz w:val="28"/>
                <w:szCs w:val="28"/>
              </w:rPr>
              <w:t xml:space="preserve">”, та </w:t>
            </w:r>
            <w:proofErr w:type="spellStart"/>
            <w:r w:rsidRPr="000C720A">
              <w:rPr>
                <w:color w:val="000000"/>
                <w:sz w:val="28"/>
                <w:szCs w:val="28"/>
              </w:rPr>
              <w:t>надає</w:t>
            </w:r>
            <w:proofErr w:type="spellEnd"/>
            <w:r w:rsidRPr="000C720A">
              <w:rPr>
                <w:color w:val="000000"/>
                <w:sz w:val="28"/>
                <w:szCs w:val="28"/>
              </w:rPr>
              <w:t xml:space="preserve"> </w:t>
            </w:r>
            <w:proofErr w:type="spellStart"/>
            <w:r w:rsidRPr="000C720A">
              <w:rPr>
                <w:color w:val="000000"/>
                <w:sz w:val="28"/>
                <w:szCs w:val="28"/>
              </w:rPr>
              <w:t>згоду</w:t>
            </w:r>
            <w:proofErr w:type="spellEnd"/>
            <w:r w:rsidRPr="000C720A">
              <w:rPr>
                <w:color w:val="000000"/>
                <w:sz w:val="28"/>
                <w:szCs w:val="28"/>
              </w:rPr>
              <w:t xml:space="preserve"> на </w:t>
            </w:r>
            <w:proofErr w:type="spellStart"/>
            <w:r w:rsidRPr="000C720A">
              <w:rPr>
                <w:color w:val="000000"/>
                <w:sz w:val="28"/>
                <w:szCs w:val="28"/>
              </w:rPr>
              <w:t>проходження</w:t>
            </w:r>
            <w:proofErr w:type="spellEnd"/>
            <w:r w:rsidRPr="000C720A">
              <w:rPr>
                <w:color w:val="000000"/>
                <w:sz w:val="28"/>
                <w:szCs w:val="28"/>
              </w:rPr>
              <w:t xml:space="preserve"> </w:t>
            </w:r>
            <w:proofErr w:type="spellStart"/>
            <w:r w:rsidRPr="000C720A">
              <w:rPr>
                <w:color w:val="000000"/>
                <w:sz w:val="28"/>
                <w:szCs w:val="28"/>
              </w:rPr>
              <w:t>перевірки</w:t>
            </w:r>
            <w:proofErr w:type="spellEnd"/>
            <w:r w:rsidRPr="000C720A">
              <w:rPr>
                <w:color w:val="000000"/>
                <w:sz w:val="28"/>
                <w:szCs w:val="28"/>
              </w:rPr>
              <w:t xml:space="preserve"> та на </w:t>
            </w:r>
            <w:proofErr w:type="spellStart"/>
            <w:r w:rsidRPr="000C720A">
              <w:rPr>
                <w:color w:val="000000"/>
                <w:sz w:val="28"/>
                <w:szCs w:val="28"/>
              </w:rPr>
              <w:t>оприлюднення</w:t>
            </w:r>
            <w:proofErr w:type="spellEnd"/>
            <w:r w:rsidR="00881CD3">
              <w:rPr>
                <w:color w:val="000000"/>
                <w:sz w:val="28"/>
                <w:szCs w:val="28"/>
                <w:lang w:val="uk-UA"/>
              </w:rPr>
              <w:t xml:space="preserve"> </w:t>
            </w:r>
            <w:r w:rsidR="00881CD3">
              <w:rPr>
                <w:color w:val="000000"/>
                <w:sz w:val="28"/>
                <w:szCs w:val="28"/>
                <w:lang w:val="uk-UA"/>
              </w:rPr>
              <w:lastRenderedPageBreak/>
              <w:t>відомостей стосовно  неї відповідно до зазначеного Закону;</w:t>
            </w:r>
          </w:p>
          <w:p w:rsidR="000E2B9C" w:rsidRDefault="000E2B9C" w:rsidP="00F551E1">
            <w:pPr>
              <w:spacing w:line="276" w:lineRule="auto"/>
              <w:contextualSpacing/>
              <w:jc w:val="both"/>
              <w:rPr>
                <w:color w:val="000000"/>
                <w:sz w:val="28"/>
                <w:szCs w:val="28"/>
                <w:lang w:val="uk-UA"/>
              </w:rPr>
            </w:pPr>
          </w:p>
          <w:p w:rsidR="00DB77E5" w:rsidRPr="00686E54" w:rsidRDefault="00DB77E5" w:rsidP="00DB77E5">
            <w:pPr>
              <w:widowControl w:val="0"/>
              <w:autoSpaceDE w:val="0"/>
              <w:autoSpaceDN w:val="0"/>
              <w:adjustRightInd w:val="0"/>
              <w:rPr>
                <w:sz w:val="28"/>
                <w:szCs w:val="28"/>
                <w:lang w:eastAsia="en-US"/>
              </w:rPr>
            </w:pPr>
            <w:proofErr w:type="spellStart"/>
            <w:r w:rsidRPr="00686E54">
              <w:rPr>
                <w:sz w:val="28"/>
                <w:szCs w:val="28"/>
              </w:rPr>
              <w:t>Інформація</w:t>
            </w:r>
            <w:proofErr w:type="spellEnd"/>
            <w:r w:rsidRPr="00686E54">
              <w:rPr>
                <w:sz w:val="28"/>
                <w:szCs w:val="28"/>
              </w:rPr>
              <w:t xml:space="preserve"> </w:t>
            </w:r>
            <w:proofErr w:type="spellStart"/>
            <w:r w:rsidRPr="00686E54">
              <w:rPr>
                <w:sz w:val="28"/>
                <w:szCs w:val="28"/>
              </w:rPr>
              <w:t>подається</w:t>
            </w:r>
            <w:proofErr w:type="spellEnd"/>
            <w:r w:rsidRPr="00686E54">
              <w:rPr>
                <w:sz w:val="28"/>
                <w:szCs w:val="28"/>
              </w:rPr>
              <w:t xml:space="preserve"> через </w:t>
            </w:r>
            <w:proofErr w:type="spellStart"/>
            <w:r w:rsidRPr="00686E54">
              <w:rPr>
                <w:sz w:val="28"/>
                <w:szCs w:val="28"/>
              </w:rPr>
              <w:t>Єдиний</w:t>
            </w:r>
            <w:proofErr w:type="spellEnd"/>
            <w:r w:rsidRPr="00686E54">
              <w:rPr>
                <w:sz w:val="28"/>
                <w:szCs w:val="28"/>
              </w:rPr>
              <w:t xml:space="preserve"> портал </w:t>
            </w:r>
            <w:proofErr w:type="spellStart"/>
            <w:r w:rsidRPr="00686E54">
              <w:rPr>
                <w:sz w:val="28"/>
                <w:szCs w:val="28"/>
              </w:rPr>
              <w:t>вакансій</w:t>
            </w:r>
            <w:proofErr w:type="spellEnd"/>
            <w:r w:rsidRPr="00686E54">
              <w:rPr>
                <w:sz w:val="28"/>
                <w:szCs w:val="28"/>
              </w:rPr>
              <w:t xml:space="preserve"> </w:t>
            </w:r>
            <w:proofErr w:type="spellStart"/>
            <w:r w:rsidRPr="00686E54">
              <w:rPr>
                <w:sz w:val="28"/>
                <w:szCs w:val="28"/>
              </w:rPr>
              <w:t>державної</w:t>
            </w:r>
            <w:proofErr w:type="spellEnd"/>
            <w:r w:rsidRPr="00686E54">
              <w:rPr>
                <w:sz w:val="28"/>
                <w:szCs w:val="28"/>
              </w:rPr>
              <w:t xml:space="preserve"> </w:t>
            </w:r>
            <w:proofErr w:type="spellStart"/>
            <w:r w:rsidRPr="00686E54">
              <w:rPr>
                <w:sz w:val="28"/>
                <w:szCs w:val="28"/>
              </w:rPr>
              <w:t>служби</w:t>
            </w:r>
            <w:proofErr w:type="spellEnd"/>
            <w:r w:rsidRPr="00686E54">
              <w:rPr>
                <w:sz w:val="28"/>
                <w:szCs w:val="28"/>
              </w:rPr>
              <w:t xml:space="preserve"> НАДС</w:t>
            </w:r>
            <w:r w:rsidRPr="00686E54">
              <w:rPr>
                <w:sz w:val="24"/>
              </w:rPr>
              <w:t xml:space="preserve"> </w:t>
            </w:r>
            <w:r w:rsidRPr="00686E54">
              <w:rPr>
                <w:sz w:val="28"/>
                <w:szCs w:val="28"/>
                <w:lang w:eastAsia="en-US"/>
              </w:rPr>
              <w:t xml:space="preserve">до </w:t>
            </w:r>
            <w:r w:rsidRPr="003B0858">
              <w:rPr>
                <w:sz w:val="28"/>
                <w:szCs w:val="28"/>
                <w:lang w:val="uk-UA" w:eastAsia="en-US"/>
              </w:rPr>
              <w:t>1</w:t>
            </w:r>
            <w:r w:rsidR="00B46C39">
              <w:rPr>
                <w:sz w:val="28"/>
                <w:szCs w:val="28"/>
                <w:lang w:val="uk-UA" w:eastAsia="en-US"/>
              </w:rPr>
              <w:t>6</w:t>
            </w:r>
            <w:r w:rsidRPr="003B0858">
              <w:rPr>
                <w:sz w:val="28"/>
                <w:szCs w:val="28"/>
                <w:lang w:eastAsia="en-US"/>
              </w:rPr>
              <w:t xml:space="preserve"> год.</w:t>
            </w:r>
            <w:r w:rsidR="00B46C39">
              <w:rPr>
                <w:sz w:val="28"/>
                <w:szCs w:val="28"/>
                <w:lang w:val="uk-UA" w:eastAsia="en-US"/>
              </w:rPr>
              <w:t>15</w:t>
            </w:r>
            <w:r w:rsidRPr="003B0858">
              <w:rPr>
                <w:sz w:val="28"/>
                <w:szCs w:val="28"/>
                <w:lang w:eastAsia="en-US"/>
              </w:rPr>
              <w:t xml:space="preserve"> </w:t>
            </w:r>
            <w:proofErr w:type="spellStart"/>
            <w:r w:rsidRPr="003B0858">
              <w:rPr>
                <w:sz w:val="28"/>
                <w:szCs w:val="28"/>
                <w:lang w:eastAsia="en-US"/>
              </w:rPr>
              <w:t>хв</w:t>
            </w:r>
            <w:proofErr w:type="spellEnd"/>
            <w:r w:rsidRPr="003B0858">
              <w:rPr>
                <w:sz w:val="28"/>
                <w:szCs w:val="28"/>
                <w:lang w:eastAsia="en-US"/>
              </w:rPr>
              <w:t xml:space="preserve">. </w:t>
            </w:r>
            <w:r w:rsidR="003B0858" w:rsidRPr="003B0858">
              <w:rPr>
                <w:sz w:val="28"/>
                <w:szCs w:val="28"/>
                <w:lang w:val="uk-UA" w:eastAsia="en-US"/>
              </w:rPr>
              <w:t xml:space="preserve">21 лютого </w:t>
            </w:r>
            <w:r w:rsidRPr="003B0858">
              <w:rPr>
                <w:sz w:val="28"/>
                <w:szCs w:val="28"/>
                <w:lang w:eastAsia="en-US"/>
              </w:rPr>
              <w:t>20</w:t>
            </w:r>
            <w:r w:rsidRPr="003B0858">
              <w:rPr>
                <w:sz w:val="28"/>
                <w:szCs w:val="28"/>
                <w:lang w:val="uk-UA" w:eastAsia="en-US"/>
              </w:rPr>
              <w:t>20</w:t>
            </w:r>
            <w:r w:rsidRPr="003B0858">
              <w:rPr>
                <w:sz w:val="28"/>
                <w:szCs w:val="28"/>
                <w:lang w:eastAsia="en-US"/>
              </w:rPr>
              <w:t xml:space="preserve"> року</w:t>
            </w:r>
          </w:p>
          <w:p w:rsidR="00DB77E5" w:rsidRDefault="00DB77E5" w:rsidP="00F551E1">
            <w:pPr>
              <w:spacing w:line="276" w:lineRule="auto"/>
              <w:contextualSpacing/>
              <w:jc w:val="both"/>
              <w:rPr>
                <w:color w:val="000000"/>
                <w:sz w:val="28"/>
                <w:szCs w:val="28"/>
              </w:rPr>
            </w:pPr>
          </w:p>
          <w:p w:rsidR="00DB77E5" w:rsidRDefault="00DB77E5" w:rsidP="00F551E1">
            <w:pPr>
              <w:spacing w:line="276" w:lineRule="auto"/>
              <w:contextualSpacing/>
              <w:jc w:val="both"/>
              <w:rPr>
                <w:sz w:val="28"/>
                <w:szCs w:val="28"/>
              </w:rPr>
            </w:pPr>
          </w:p>
          <w:p w:rsidR="000E2B9C" w:rsidRDefault="000E2B9C" w:rsidP="00F551E1">
            <w:pPr>
              <w:spacing w:line="276" w:lineRule="auto"/>
              <w:contextualSpacing/>
              <w:jc w:val="both"/>
              <w:rPr>
                <w:sz w:val="28"/>
                <w:szCs w:val="28"/>
              </w:rPr>
            </w:pPr>
            <w:proofErr w:type="spellStart"/>
            <w:r w:rsidRPr="00D45BB3">
              <w:rPr>
                <w:sz w:val="28"/>
                <w:szCs w:val="28"/>
              </w:rPr>
              <w:t>Заява</w:t>
            </w:r>
            <w:proofErr w:type="spellEnd"/>
            <w:r w:rsidRPr="00D45BB3">
              <w:rPr>
                <w:sz w:val="28"/>
                <w:szCs w:val="28"/>
              </w:rPr>
              <w:t xml:space="preserve"> </w:t>
            </w:r>
            <w:proofErr w:type="spellStart"/>
            <w:r w:rsidRPr="00D45BB3">
              <w:rPr>
                <w:sz w:val="28"/>
                <w:szCs w:val="28"/>
              </w:rPr>
              <w:t>щодо</w:t>
            </w:r>
            <w:proofErr w:type="spellEnd"/>
            <w:r w:rsidRPr="00D45BB3">
              <w:rPr>
                <w:sz w:val="28"/>
                <w:szCs w:val="28"/>
              </w:rPr>
              <w:t xml:space="preserve"> </w:t>
            </w:r>
            <w:proofErr w:type="spellStart"/>
            <w:r w:rsidRPr="00D45BB3">
              <w:rPr>
                <w:sz w:val="28"/>
                <w:szCs w:val="28"/>
              </w:rPr>
              <w:t>забезпечення</w:t>
            </w:r>
            <w:proofErr w:type="spellEnd"/>
            <w:r w:rsidRPr="00D45BB3">
              <w:rPr>
                <w:sz w:val="28"/>
                <w:szCs w:val="28"/>
              </w:rPr>
              <w:t xml:space="preserve"> </w:t>
            </w:r>
            <w:proofErr w:type="spellStart"/>
            <w:r w:rsidRPr="00D45BB3">
              <w:rPr>
                <w:sz w:val="28"/>
                <w:szCs w:val="28"/>
              </w:rPr>
              <w:t>розумним</w:t>
            </w:r>
            <w:proofErr w:type="spellEnd"/>
            <w:r w:rsidRPr="00D45BB3">
              <w:rPr>
                <w:sz w:val="28"/>
                <w:szCs w:val="28"/>
              </w:rPr>
              <w:t xml:space="preserve"> </w:t>
            </w:r>
            <w:proofErr w:type="spellStart"/>
            <w:r w:rsidRPr="00D45BB3">
              <w:rPr>
                <w:sz w:val="28"/>
                <w:szCs w:val="28"/>
              </w:rPr>
              <w:t>пристосуванням</w:t>
            </w:r>
            <w:proofErr w:type="spellEnd"/>
            <w:r w:rsidRPr="00D45BB3">
              <w:rPr>
                <w:sz w:val="28"/>
                <w:szCs w:val="28"/>
              </w:rPr>
              <w:t xml:space="preserve"> за формою </w:t>
            </w:r>
            <w:proofErr w:type="spellStart"/>
            <w:r w:rsidRPr="00D45BB3">
              <w:rPr>
                <w:sz w:val="28"/>
                <w:szCs w:val="28"/>
              </w:rPr>
              <w:t>згідно</w:t>
            </w:r>
            <w:proofErr w:type="spellEnd"/>
            <w:r w:rsidRPr="00D45BB3">
              <w:rPr>
                <w:sz w:val="28"/>
                <w:szCs w:val="28"/>
              </w:rPr>
              <w:t xml:space="preserve"> з </w:t>
            </w:r>
            <w:proofErr w:type="spellStart"/>
            <w:r w:rsidRPr="00D45BB3">
              <w:rPr>
                <w:sz w:val="28"/>
                <w:szCs w:val="28"/>
              </w:rPr>
              <w:t>додатком</w:t>
            </w:r>
            <w:proofErr w:type="spellEnd"/>
            <w:r w:rsidRPr="00D45BB3">
              <w:rPr>
                <w:sz w:val="28"/>
                <w:szCs w:val="28"/>
              </w:rPr>
              <w:t xml:space="preserve"> 3 до Порядку </w:t>
            </w:r>
            <w:proofErr w:type="spellStart"/>
            <w:r w:rsidRPr="00D45BB3">
              <w:rPr>
                <w:sz w:val="28"/>
                <w:szCs w:val="28"/>
              </w:rPr>
              <w:t>проведення</w:t>
            </w:r>
            <w:proofErr w:type="spellEnd"/>
            <w:r w:rsidRPr="00D45BB3">
              <w:rPr>
                <w:sz w:val="28"/>
                <w:szCs w:val="28"/>
              </w:rPr>
              <w:t xml:space="preserve"> конкурсу на </w:t>
            </w:r>
            <w:proofErr w:type="spellStart"/>
            <w:r w:rsidRPr="00D45BB3">
              <w:rPr>
                <w:sz w:val="28"/>
                <w:szCs w:val="28"/>
              </w:rPr>
              <w:t>зайняття</w:t>
            </w:r>
            <w:proofErr w:type="spellEnd"/>
            <w:r w:rsidRPr="00D45BB3">
              <w:rPr>
                <w:sz w:val="28"/>
                <w:szCs w:val="28"/>
              </w:rPr>
              <w:t xml:space="preserve"> посад </w:t>
            </w:r>
            <w:proofErr w:type="spellStart"/>
            <w:r w:rsidRPr="00D45BB3">
              <w:rPr>
                <w:sz w:val="28"/>
                <w:szCs w:val="28"/>
              </w:rPr>
              <w:t>державної</w:t>
            </w:r>
            <w:proofErr w:type="spellEnd"/>
            <w:r w:rsidRPr="00D45BB3">
              <w:rPr>
                <w:sz w:val="28"/>
                <w:szCs w:val="28"/>
              </w:rPr>
              <w:t xml:space="preserve"> </w:t>
            </w:r>
            <w:proofErr w:type="spellStart"/>
            <w:r w:rsidRPr="00D45BB3">
              <w:rPr>
                <w:sz w:val="28"/>
                <w:szCs w:val="28"/>
              </w:rPr>
              <w:t>служби</w:t>
            </w:r>
            <w:proofErr w:type="spellEnd"/>
            <w:r w:rsidRPr="00D45BB3">
              <w:rPr>
                <w:sz w:val="28"/>
                <w:szCs w:val="28"/>
              </w:rPr>
              <w:t>.</w:t>
            </w:r>
          </w:p>
          <w:p w:rsidR="000E2B9C" w:rsidRDefault="000E2B9C" w:rsidP="00F551E1">
            <w:pPr>
              <w:pStyle w:val="a4"/>
              <w:spacing w:line="276" w:lineRule="auto"/>
              <w:ind w:left="0"/>
              <w:jc w:val="both"/>
              <w:rPr>
                <w:sz w:val="28"/>
                <w:szCs w:val="28"/>
                <w:lang w:val="uk-UA" w:eastAsia="en-US"/>
              </w:rPr>
            </w:pPr>
            <w:r w:rsidRPr="000C720A">
              <w:rPr>
                <w:color w:val="000000"/>
                <w:sz w:val="28"/>
                <w:szCs w:val="28"/>
                <w:shd w:val="clear" w:color="auto" w:fill="FFFFFF"/>
              </w:rPr>
              <w:t xml:space="preserve">Особа, яка </w:t>
            </w:r>
            <w:proofErr w:type="spellStart"/>
            <w:r w:rsidRPr="000C720A">
              <w:rPr>
                <w:color w:val="000000"/>
                <w:sz w:val="28"/>
                <w:szCs w:val="28"/>
                <w:shd w:val="clear" w:color="auto" w:fill="FFFFFF"/>
              </w:rPr>
              <w:t>виявила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бажання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взяти</w:t>
            </w:r>
            <w:proofErr w:type="spellEnd"/>
            <w:r w:rsidRPr="000C720A">
              <w:rPr>
                <w:color w:val="000000"/>
                <w:sz w:val="28"/>
                <w:szCs w:val="28"/>
                <w:shd w:val="clear" w:color="auto" w:fill="FFFFFF"/>
              </w:rPr>
              <w:t xml:space="preserve"> участь у </w:t>
            </w:r>
            <w:proofErr w:type="spellStart"/>
            <w:r w:rsidRPr="000C720A">
              <w:rPr>
                <w:color w:val="000000"/>
                <w:sz w:val="28"/>
                <w:szCs w:val="28"/>
                <w:shd w:val="clear" w:color="auto" w:fill="FFFFFF"/>
              </w:rPr>
              <w:t>конкурсі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може</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подавати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додаткову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інформацію</w:t>
            </w:r>
            <w:proofErr w:type="spellEnd"/>
            <w:r w:rsidRPr="000C720A">
              <w:rPr>
                <w:color w:val="000000"/>
                <w:sz w:val="28"/>
                <w:szCs w:val="28"/>
                <w:shd w:val="clear" w:color="auto" w:fill="FFFFFF"/>
              </w:rPr>
              <w:t xml:space="preserve">, яка </w:t>
            </w:r>
            <w:proofErr w:type="spellStart"/>
            <w:r w:rsidRPr="000C720A">
              <w:rPr>
                <w:color w:val="000000"/>
                <w:sz w:val="28"/>
                <w:szCs w:val="28"/>
                <w:shd w:val="clear" w:color="auto" w:fill="FFFFFF"/>
              </w:rPr>
              <w:t>підтверджує</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від</w:t>
            </w:r>
            <w:bookmarkStart w:id="36" w:name="_GoBack"/>
            <w:bookmarkEnd w:id="36"/>
            <w:r w:rsidRPr="000C720A">
              <w:rPr>
                <w:color w:val="000000"/>
                <w:sz w:val="28"/>
                <w:szCs w:val="28"/>
                <w:shd w:val="clear" w:color="auto" w:fill="FFFFFF"/>
              </w:rPr>
              <w:t>повідність</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встановленим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вимогам</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зокрема</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стосовно</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попередніх</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результатів</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тестування</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досвіду</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роботи</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професійних</w:t>
            </w:r>
            <w:proofErr w:type="spellEnd"/>
            <w:r w:rsidRPr="000C720A">
              <w:rPr>
                <w:color w:val="000000"/>
                <w:sz w:val="28"/>
                <w:szCs w:val="28"/>
                <w:shd w:val="clear" w:color="auto" w:fill="FFFFFF"/>
              </w:rPr>
              <w:t xml:space="preserve"> компетентностей, </w:t>
            </w:r>
            <w:proofErr w:type="spellStart"/>
            <w:r w:rsidRPr="000C720A">
              <w:rPr>
                <w:color w:val="000000"/>
                <w:sz w:val="28"/>
                <w:szCs w:val="28"/>
                <w:shd w:val="clear" w:color="auto" w:fill="FFFFFF"/>
              </w:rPr>
              <w:t>репутації</w:t>
            </w:r>
            <w:proofErr w:type="spellEnd"/>
            <w:r w:rsidRPr="000C720A">
              <w:rPr>
                <w:color w:val="000000"/>
                <w:sz w:val="28"/>
                <w:szCs w:val="28"/>
                <w:shd w:val="clear" w:color="auto" w:fill="FFFFFF"/>
              </w:rPr>
              <w:t xml:space="preserve"> (характеристики, </w:t>
            </w:r>
            <w:proofErr w:type="spellStart"/>
            <w:r w:rsidRPr="000C720A">
              <w:rPr>
                <w:color w:val="000000"/>
                <w:sz w:val="28"/>
                <w:szCs w:val="28"/>
                <w:shd w:val="clear" w:color="auto" w:fill="FFFFFF"/>
              </w:rPr>
              <w:t>рекомендації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наукові</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публікації</w:t>
            </w:r>
            <w:proofErr w:type="spellEnd"/>
            <w:r w:rsidRPr="000C720A">
              <w:rPr>
                <w:color w:val="000000"/>
                <w:sz w:val="28"/>
                <w:szCs w:val="28"/>
                <w:shd w:val="clear" w:color="auto" w:fill="FFFFFF"/>
              </w:rPr>
              <w:t xml:space="preserve"> </w:t>
            </w:r>
            <w:proofErr w:type="spellStart"/>
            <w:r w:rsidRPr="000C720A">
              <w:rPr>
                <w:color w:val="000000"/>
                <w:sz w:val="28"/>
                <w:szCs w:val="28"/>
                <w:shd w:val="clear" w:color="auto" w:fill="FFFFFF"/>
              </w:rPr>
              <w:t>тощо</w:t>
            </w:r>
            <w:proofErr w:type="spellEnd"/>
            <w:r w:rsidRPr="000C720A">
              <w:rPr>
                <w:color w:val="000000"/>
                <w:sz w:val="28"/>
                <w:szCs w:val="28"/>
                <w:shd w:val="clear" w:color="auto" w:fill="FFFFFF"/>
              </w:rPr>
              <w:t>).</w:t>
            </w:r>
          </w:p>
        </w:tc>
      </w:tr>
      <w:tr w:rsidR="000E2B9C" w:rsidTr="00422D70">
        <w:tc>
          <w:tcPr>
            <w:tcW w:w="2977" w:type="dxa"/>
            <w:hideMark/>
          </w:tcPr>
          <w:p w:rsidR="000E2B9C" w:rsidRDefault="000E2B9C" w:rsidP="00F551E1">
            <w:pPr>
              <w:rPr>
                <w:sz w:val="28"/>
                <w:szCs w:val="28"/>
                <w:lang w:eastAsia="en-US"/>
              </w:rPr>
            </w:pPr>
          </w:p>
          <w:p w:rsidR="000E2B9C" w:rsidRDefault="000E2B9C" w:rsidP="00F551E1">
            <w:pPr>
              <w:rPr>
                <w:sz w:val="28"/>
                <w:szCs w:val="28"/>
                <w:lang w:eastAsia="en-US"/>
              </w:rPr>
            </w:pPr>
            <w:proofErr w:type="spellStart"/>
            <w:r>
              <w:rPr>
                <w:sz w:val="28"/>
                <w:szCs w:val="28"/>
                <w:lang w:eastAsia="en-US"/>
              </w:rPr>
              <w:t>Місце</w:t>
            </w:r>
            <w:proofErr w:type="spellEnd"/>
            <w:r>
              <w:rPr>
                <w:sz w:val="28"/>
                <w:szCs w:val="28"/>
                <w:lang w:eastAsia="en-US"/>
              </w:rPr>
              <w:t xml:space="preserve">, час і дата початку </w:t>
            </w:r>
            <w:proofErr w:type="spellStart"/>
            <w:r>
              <w:rPr>
                <w:sz w:val="28"/>
                <w:szCs w:val="28"/>
                <w:lang w:eastAsia="en-US"/>
              </w:rPr>
              <w:t>проведення</w:t>
            </w:r>
            <w:proofErr w:type="spellEnd"/>
            <w:r>
              <w:rPr>
                <w:sz w:val="28"/>
                <w:szCs w:val="28"/>
                <w:lang w:eastAsia="en-US"/>
              </w:rPr>
              <w:t xml:space="preserve"> </w:t>
            </w:r>
            <w:r>
              <w:rPr>
                <w:sz w:val="28"/>
                <w:szCs w:val="28"/>
                <w:lang w:val="uk-UA" w:eastAsia="en-US"/>
              </w:rPr>
              <w:t>оцінювання кандидатів</w:t>
            </w:r>
          </w:p>
          <w:p w:rsidR="000E2B9C" w:rsidRPr="006B7EEA" w:rsidRDefault="000E2B9C" w:rsidP="00F551E1">
            <w:pPr>
              <w:spacing w:line="276" w:lineRule="auto"/>
              <w:rPr>
                <w:sz w:val="28"/>
                <w:szCs w:val="28"/>
                <w:lang w:eastAsia="en-US"/>
              </w:rPr>
            </w:pPr>
          </w:p>
        </w:tc>
        <w:tc>
          <w:tcPr>
            <w:tcW w:w="6629" w:type="dxa"/>
            <w:hideMark/>
          </w:tcPr>
          <w:p w:rsidR="000E2B9C" w:rsidRDefault="000E2B9C" w:rsidP="00F551E1">
            <w:pPr>
              <w:pStyle w:val="a4"/>
              <w:spacing w:line="276" w:lineRule="auto"/>
              <w:ind w:left="-108"/>
              <w:jc w:val="both"/>
              <w:rPr>
                <w:sz w:val="28"/>
                <w:szCs w:val="28"/>
              </w:rPr>
            </w:pPr>
          </w:p>
          <w:p w:rsidR="000E2B9C" w:rsidRDefault="000E2B9C" w:rsidP="003B0858">
            <w:pPr>
              <w:pStyle w:val="a4"/>
              <w:spacing w:line="276" w:lineRule="auto"/>
              <w:ind w:left="-108"/>
              <w:jc w:val="both"/>
              <w:rPr>
                <w:sz w:val="28"/>
                <w:szCs w:val="28"/>
                <w:lang w:val="uk-UA" w:eastAsia="en-US"/>
              </w:rPr>
            </w:pPr>
            <w:r w:rsidRPr="005C114C">
              <w:rPr>
                <w:sz w:val="28"/>
                <w:szCs w:val="28"/>
              </w:rPr>
              <w:t xml:space="preserve">м. </w:t>
            </w:r>
            <w:proofErr w:type="spellStart"/>
            <w:r w:rsidRPr="005C114C">
              <w:rPr>
                <w:sz w:val="28"/>
                <w:szCs w:val="28"/>
              </w:rPr>
              <w:t>Хмельницький</w:t>
            </w:r>
            <w:proofErr w:type="spellEnd"/>
            <w:r w:rsidRPr="005C114C">
              <w:rPr>
                <w:sz w:val="28"/>
                <w:szCs w:val="28"/>
              </w:rPr>
              <w:t xml:space="preserve">, </w:t>
            </w:r>
            <w:proofErr w:type="spellStart"/>
            <w:r w:rsidRPr="005C114C">
              <w:rPr>
                <w:sz w:val="28"/>
                <w:szCs w:val="28"/>
              </w:rPr>
              <w:t>вул</w:t>
            </w:r>
            <w:proofErr w:type="spellEnd"/>
            <w:r w:rsidRPr="005C114C">
              <w:rPr>
                <w:sz w:val="28"/>
                <w:szCs w:val="28"/>
              </w:rPr>
              <w:t xml:space="preserve">. </w:t>
            </w:r>
            <w:r>
              <w:rPr>
                <w:sz w:val="28"/>
                <w:szCs w:val="28"/>
                <w:lang w:val="uk-UA"/>
              </w:rPr>
              <w:t xml:space="preserve">Шевченка, 53; </w:t>
            </w:r>
            <w:r w:rsidRPr="003B0858">
              <w:rPr>
                <w:sz w:val="28"/>
                <w:szCs w:val="28"/>
                <w:lang w:val="uk-UA"/>
              </w:rPr>
              <w:t xml:space="preserve">10 год. 00 хв., </w:t>
            </w:r>
            <w:r w:rsidR="003B0858" w:rsidRPr="003B0858">
              <w:rPr>
                <w:sz w:val="28"/>
                <w:szCs w:val="28"/>
                <w:lang w:val="uk-UA"/>
              </w:rPr>
              <w:t xml:space="preserve">26 лютого </w:t>
            </w:r>
            <w:r w:rsidRPr="003B0858">
              <w:rPr>
                <w:sz w:val="28"/>
                <w:szCs w:val="28"/>
                <w:lang w:val="uk-UA"/>
              </w:rPr>
              <w:t xml:space="preserve">2020 року </w:t>
            </w:r>
            <w:r w:rsidRPr="003B0858">
              <w:rPr>
                <w:sz w:val="28"/>
                <w:szCs w:val="28"/>
              </w:rPr>
              <w:t>(</w:t>
            </w:r>
            <w:proofErr w:type="spellStart"/>
            <w:r w:rsidRPr="003B0858">
              <w:rPr>
                <w:sz w:val="28"/>
                <w:szCs w:val="28"/>
              </w:rPr>
              <w:t>тестування</w:t>
            </w:r>
            <w:proofErr w:type="spellEnd"/>
            <w:r w:rsidRPr="003B0858">
              <w:rPr>
                <w:sz w:val="28"/>
                <w:szCs w:val="28"/>
              </w:rPr>
              <w:t>)</w:t>
            </w:r>
            <w:r w:rsidRPr="003B0858">
              <w:rPr>
                <w:sz w:val="28"/>
                <w:szCs w:val="28"/>
                <w:lang w:val="uk-UA"/>
              </w:rPr>
              <w:t>.</w:t>
            </w:r>
          </w:p>
        </w:tc>
      </w:tr>
      <w:tr w:rsidR="000E2B9C" w:rsidRPr="000E2B9C" w:rsidTr="00422D70">
        <w:tc>
          <w:tcPr>
            <w:tcW w:w="2977" w:type="dxa"/>
            <w:hideMark/>
          </w:tcPr>
          <w:p w:rsidR="000E2B9C" w:rsidRDefault="000E2B9C" w:rsidP="00F551E1">
            <w:pPr>
              <w:spacing w:line="276" w:lineRule="auto"/>
              <w:rPr>
                <w:sz w:val="28"/>
                <w:szCs w:val="28"/>
                <w:lang w:val="uk-UA" w:eastAsia="en-US"/>
              </w:rPr>
            </w:pPr>
          </w:p>
          <w:p w:rsidR="000E2B9C" w:rsidRDefault="000E2B9C" w:rsidP="00F551E1">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29" w:type="dxa"/>
            <w:hideMark/>
          </w:tcPr>
          <w:p w:rsidR="000E2B9C" w:rsidRDefault="000E2B9C" w:rsidP="00F551E1">
            <w:pPr>
              <w:pStyle w:val="a4"/>
              <w:spacing w:line="276" w:lineRule="auto"/>
              <w:ind w:left="-108"/>
              <w:jc w:val="both"/>
              <w:rPr>
                <w:sz w:val="28"/>
                <w:szCs w:val="28"/>
                <w:lang w:val="uk-UA" w:eastAsia="en-US"/>
              </w:rPr>
            </w:pPr>
          </w:p>
          <w:p w:rsidR="000E2B9C" w:rsidRDefault="000E2B9C" w:rsidP="00F551E1">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w:t>
            </w:r>
            <w:proofErr w:type="spellStart"/>
            <w:r>
              <w:rPr>
                <w:sz w:val="28"/>
                <w:szCs w:val="28"/>
                <w:lang w:eastAsia="en-US"/>
              </w:rPr>
              <w:t>Наталія</w:t>
            </w:r>
            <w:proofErr w:type="spellEnd"/>
            <w:r>
              <w:rPr>
                <w:sz w:val="28"/>
                <w:szCs w:val="28"/>
                <w:lang w:eastAsia="en-US"/>
              </w:rPr>
              <w:t xml:space="preserve"> </w:t>
            </w:r>
            <w:proofErr w:type="spellStart"/>
            <w:r>
              <w:rPr>
                <w:sz w:val="28"/>
                <w:szCs w:val="28"/>
                <w:lang w:eastAsia="en-US"/>
              </w:rPr>
              <w:t>Михайлівна</w:t>
            </w:r>
            <w:proofErr w:type="spellEnd"/>
            <w:r>
              <w:rPr>
                <w:sz w:val="28"/>
                <w:szCs w:val="28"/>
                <w:lang w:eastAsia="en-US"/>
              </w:rPr>
              <w:t>, тел. (0382) 65-60-53</w:t>
            </w:r>
          </w:p>
          <w:p w:rsidR="000E2B9C" w:rsidRDefault="000E2B9C" w:rsidP="00F551E1">
            <w:pPr>
              <w:pStyle w:val="a4"/>
              <w:spacing w:line="276" w:lineRule="auto"/>
              <w:ind w:left="-108"/>
              <w:jc w:val="both"/>
              <w:rPr>
                <w:sz w:val="28"/>
                <w:szCs w:val="28"/>
                <w:lang w:val="uk-UA" w:eastAsia="en-US"/>
              </w:rPr>
            </w:pPr>
            <w:r>
              <w:rPr>
                <w:sz w:val="28"/>
                <w:szCs w:val="28"/>
                <w:lang w:val="en-US" w:eastAsia="en-US"/>
              </w:rPr>
              <w:t>e</w:t>
            </w:r>
            <w:r w:rsidRPr="000E2B9C">
              <w:rPr>
                <w:sz w:val="28"/>
                <w:szCs w:val="28"/>
                <w:lang w:eastAsia="en-US"/>
              </w:rPr>
              <w:t>-</w:t>
            </w:r>
            <w:r>
              <w:rPr>
                <w:sz w:val="28"/>
                <w:szCs w:val="28"/>
                <w:lang w:val="en-US" w:eastAsia="en-US"/>
              </w:rPr>
              <w:t>mail</w:t>
            </w:r>
            <w:r w:rsidRPr="000E2B9C">
              <w:rPr>
                <w:sz w:val="28"/>
                <w:szCs w:val="28"/>
                <w:lang w:eastAsia="en-US"/>
              </w:rPr>
              <w:t xml:space="preserve">: </w:t>
            </w:r>
            <w:hyperlink r:id="rId9" w:history="1">
              <w:r w:rsidRPr="008E58A5">
                <w:rPr>
                  <w:rStyle w:val="a3"/>
                  <w:rFonts w:eastAsiaTheme="minorHAnsi"/>
                  <w:sz w:val="28"/>
                  <w:szCs w:val="28"/>
                  <w:lang w:val="en-US" w:eastAsia="en-US"/>
                </w:rPr>
                <w:t>hr</w:t>
              </w:r>
              <w:r w:rsidRPr="000E2B9C">
                <w:rPr>
                  <w:rStyle w:val="a3"/>
                  <w:rFonts w:eastAsiaTheme="minorHAnsi"/>
                  <w:sz w:val="28"/>
                  <w:szCs w:val="28"/>
                  <w:lang w:eastAsia="en-US"/>
                </w:rPr>
                <w:t>2@</w:t>
              </w:r>
              <w:r w:rsidRPr="008E58A5">
                <w:rPr>
                  <w:rStyle w:val="a3"/>
                  <w:rFonts w:eastAsiaTheme="minorHAnsi"/>
                  <w:sz w:val="28"/>
                  <w:szCs w:val="28"/>
                  <w:lang w:val="en-US" w:eastAsia="en-US"/>
                </w:rPr>
                <w:t>consumerhm</w:t>
              </w:r>
              <w:r w:rsidRPr="000E2B9C">
                <w:rPr>
                  <w:rStyle w:val="a3"/>
                  <w:rFonts w:eastAsiaTheme="minorHAnsi"/>
                  <w:sz w:val="28"/>
                  <w:szCs w:val="28"/>
                  <w:lang w:eastAsia="en-US"/>
                </w:rPr>
                <w:t>.</w:t>
              </w:r>
              <w:r w:rsidRPr="008E58A5">
                <w:rPr>
                  <w:rStyle w:val="a3"/>
                  <w:rFonts w:eastAsiaTheme="minorHAnsi"/>
                  <w:sz w:val="28"/>
                  <w:szCs w:val="28"/>
                  <w:lang w:val="en-US" w:eastAsia="en-US"/>
                </w:rPr>
                <w:t>gov</w:t>
              </w:r>
              <w:r w:rsidRPr="000E2B9C">
                <w:rPr>
                  <w:rStyle w:val="a3"/>
                  <w:rFonts w:eastAsiaTheme="minorHAnsi"/>
                  <w:sz w:val="28"/>
                  <w:szCs w:val="28"/>
                  <w:lang w:eastAsia="en-US"/>
                </w:rPr>
                <w:t>.</w:t>
              </w:r>
              <w:proofErr w:type="spellStart"/>
              <w:r w:rsidRPr="008E58A5">
                <w:rPr>
                  <w:rStyle w:val="a3"/>
                  <w:rFonts w:eastAsiaTheme="minorHAnsi"/>
                  <w:sz w:val="28"/>
                  <w:szCs w:val="28"/>
                  <w:lang w:val="en-US" w:eastAsia="en-US"/>
                </w:rPr>
                <w:t>ua</w:t>
              </w:r>
              <w:proofErr w:type="spellEnd"/>
            </w:hyperlink>
            <w:r>
              <w:rPr>
                <w:rFonts w:eastAsiaTheme="minorHAnsi"/>
                <w:color w:val="000000"/>
                <w:sz w:val="28"/>
                <w:szCs w:val="28"/>
                <w:lang w:val="uk-UA" w:eastAsia="en-US"/>
              </w:rPr>
              <w:t xml:space="preserve"> </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0E2B9C" w:rsidRDefault="000E2B9C" w:rsidP="00F551E1">
            <w:pPr>
              <w:pStyle w:val="a4"/>
              <w:spacing w:line="276" w:lineRule="auto"/>
              <w:ind w:left="-108"/>
              <w:jc w:val="center"/>
              <w:rPr>
                <w:b/>
                <w:sz w:val="28"/>
                <w:szCs w:val="28"/>
                <w:lang w:val="uk-UA" w:eastAsia="en-US"/>
              </w:rPr>
            </w:pPr>
          </w:p>
        </w:tc>
      </w:tr>
      <w:tr w:rsidR="000E2B9C" w:rsidTr="00422D70">
        <w:tc>
          <w:tcPr>
            <w:tcW w:w="2977"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Освіта</w:t>
            </w:r>
          </w:p>
        </w:tc>
        <w:tc>
          <w:tcPr>
            <w:tcW w:w="6629" w:type="dxa"/>
          </w:tcPr>
          <w:p w:rsidR="000E2B9C" w:rsidRDefault="009B6AA4" w:rsidP="00F551E1">
            <w:pPr>
              <w:pStyle w:val="a4"/>
              <w:spacing w:line="276" w:lineRule="auto"/>
              <w:ind w:left="-108"/>
              <w:jc w:val="both"/>
              <w:rPr>
                <w:sz w:val="28"/>
                <w:szCs w:val="28"/>
                <w:lang w:val="uk-UA" w:eastAsia="en-US"/>
              </w:rPr>
            </w:pPr>
            <w:r>
              <w:rPr>
                <w:sz w:val="28"/>
                <w:szCs w:val="28"/>
                <w:lang w:val="uk-UA"/>
              </w:rPr>
              <w:t>В</w:t>
            </w:r>
            <w:r w:rsidRPr="00B75EBC">
              <w:rPr>
                <w:sz w:val="28"/>
                <w:szCs w:val="28"/>
              </w:rPr>
              <w:t xml:space="preserve">ища </w:t>
            </w:r>
            <w:proofErr w:type="spellStart"/>
            <w:r w:rsidRPr="00B75EBC">
              <w:rPr>
                <w:sz w:val="28"/>
                <w:szCs w:val="28"/>
              </w:rPr>
              <w:t>освіта</w:t>
            </w:r>
            <w:proofErr w:type="spellEnd"/>
            <w:r w:rsidRPr="00B75EBC">
              <w:rPr>
                <w:sz w:val="28"/>
                <w:szCs w:val="28"/>
              </w:rPr>
              <w:t xml:space="preserve"> за </w:t>
            </w:r>
            <w:proofErr w:type="spellStart"/>
            <w:r w:rsidRPr="00B75EBC">
              <w:rPr>
                <w:sz w:val="28"/>
                <w:szCs w:val="28"/>
              </w:rPr>
              <w:t>освітнім</w:t>
            </w:r>
            <w:proofErr w:type="spellEnd"/>
            <w:r w:rsidRPr="00B75EBC">
              <w:rPr>
                <w:sz w:val="28"/>
                <w:szCs w:val="28"/>
              </w:rPr>
              <w:t xml:space="preserve"> </w:t>
            </w:r>
            <w:proofErr w:type="spellStart"/>
            <w:r w:rsidRPr="00B75EBC">
              <w:rPr>
                <w:sz w:val="28"/>
                <w:szCs w:val="28"/>
              </w:rPr>
              <w:t>ступенем</w:t>
            </w:r>
            <w:proofErr w:type="spellEnd"/>
            <w:r w:rsidRPr="00B75EBC">
              <w:rPr>
                <w:sz w:val="28"/>
                <w:szCs w:val="28"/>
              </w:rPr>
              <w:t xml:space="preserve"> не </w:t>
            </w:r>
            <w:proofErr w:type="spellStart"/>
            <w:r w:rsidRPr="00B75EBC">
              <w:rPr>
                <w:sz w:val="28"/>
                <w:szCs w:val="28"/>
              </w:rPr>
              <w:t>нижче</w:t>
            </w:r>
            <w:proofErr w:type="spellEnd"/>
            <w:r w:rsidRPr="00B75EBC">
              <w:rPr>
                <w:sz w:val="28"/>
                <w:szCs w:val="28"/>
              </w:rPr>
              <w:t xml:space="preserve"> </w:t>
            </w:r>
            <w:proofErr w:type="spellStart"/>
            <w:r w:rsidRPr="00B75EBC">
              <w:rPr>
                <w:sz w:val="28"/>
                <w:szCs w:val="28"/>
              </w:rPr>
              <w:t>молодшого</w:t>
            </w:r>
            <w:proofErr w:type="spellEnd"/>
            <w:r w:rsidRPr="00B75EBC">
              <w:rPr>
                <w:sz w:val="28"/>
                <w:szCs w:val="28"/>
              </w:rPr>
              <w:t xml:space="preserve"> бакалавра </w:t>
            </w:r>
            <w:proofErr w:type="spellStart"/>
            <w:r w:rsidRPr="00B75EBC">
              <w:rPr>
                <w:sz w:val="28"/>
                <w:szCs w:val="28"/>
              </w:rPr>
              <w:t>або</w:t>
            </w:r>
            <w:proofErr w:type="spellEnd"/>
            <w:r w:rsidRPr="00B75EBC">
              <w:rPr>
                <w:sz w:val="28"/>
                <w:szCs w:val="28"/>
              </w:rPr>
              <w:t xml:space="preserve"> бакалавра за </w:t>
            </w:r>
            <w:proofErr w:type="spellStart"/>
            <w:r w:rsidRPr="00B75EBC">
              <w:rPr>
                <w:sz w:val="28"/>
                <w:szCs w:val="28"/>
              </w:rPr>
              <w:t>спеціальністю</w:t>
            </w:r>
            <w:proofErr w:type="spellEnd"/>
            <w:r w:rsidRPr="00B75EBC">
              <w:rPr>
                <w:sz w:val="28"/>
                <w:szCs w:val="28"/>
              </w:rPr>
              <w:t xml:space="preserve"> </w:t>
            </w:r>
            <w:r w:rsidRPr="00B75EBC">
              <w:rPr>
                <w:sz w:val="28"/>
                <w:szCs w:val="28"/>
              </w:rPr>
              <w:lastRenderedPageBreak/>
              <w:t>«</w:t>
            </w:r>
            <w:proofErr w:type="spellStart"/>
            <w:r w:rsidRPr="00B75EBC">
              <w:rPr>
                <w:sz w:val="28"/>
                <w:szCs w:val="28"/>
              </w:rPr>
              <w:t>Ветеринарна</w:t>
            </w:r>
            <w:proofErr w:type="spellEnd"/>
            <w:r w:rsidRPr="00B75EBC">
              <w:rPr>
                <w:sz w:val="28"/>
                <w:szCs w:val="28"/>
              </w:rPr>
              <w:t xml:space="preserve"> </w:t>
            </w:r>
            <w:proofErr w:type="spellStart"/>
            <w:r w:rsidRPr="00B75EBC">
              <w:rPr>
                <w:sz w:val="28"/>
                <w:szCs w:val="28"/>
              </w:rPr>
              <w:t>гігієна</w:t>
            </w:r>
            <w:proofErr w:type="spellEnd"/>
            <w:r w:rsidRPr="00B75EBC">
              <w:rPr>
                <w:sz w:val="28"/>
                <w:szCs w:val="28"/>
              </w:rPr>
              <w:t xml:space="preserve">, </w:t>
            </w:r>
            <w:proofErr w:type="spellStart"/>
            <w:r w:rsidRPr="00B75EBC">
              <w:rPr>
                <w:sz w:val="28"/>
                <w:szCs w:val="28"/>
              </w:rPr>
              <w:t>санітарія</w:t>
            </w:r>
            <w:proofErr w:type="spellEnd"/>
            <w:r w:rsidRPr="00B75EBC">
              <w:rPr>
                <w:sz w:val="28"/>
                <w:szCs w:val="28"/>
              </w:rPr>
              <w:t xml:space="preserve"> і </w:t>
            </w:r>
            <w:proofErr w:type="spellStart"/>
            <w:r w:rsidRPr="00B75EBC">
              <w:rPr>
                <w:sz w:val="28"/>
                <w:szCs w:val="28"/>
              </w:rPr>
              <w:t>експертиза</w:t>
            </w:r>
            <w:proofErr w:type="spellEnd"/>
            <w:r w:rsidRPr="00B75EBC">
              <w:rPr>
                <w:sz w:val="28"/>
                <w:szCs w:val="28"/>
              </w:rPr>
              <w:t>», «</w:t>
            </w:r>
            <w:proofErr w:type="spellStart"/>
            <w:r w:rsidRPr="00B75EBC">
              <w:rPr>
                <w:sz w:val="28"/>
                <w:szCs w:val="28"/>
              </w:rPr>
              <w:t>Ветеринарна</w:t>
            </w:r>
            <w:proofErr w:type="spellEnd"/>
            <w:r w:rsidRPr="00B75EBC">
              <w:rPr>
                <w:sz w:val="28"/>
                <w:szCs w:val="28"/>
              </w:rPr>
              <w:t xml:space="preserve"> медицина»</w:t>
            </w:r>
          </w:p>
        </w:tc>
      </w:tr>
      <w:tr w:rsidR="000E2B9C" w:rsidTr="00422D70">
        <w:tc>
          <w:tcPr>
            <w:tcW w:w="2977"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lastRenderedPageBreak/>
              <w:t>Досвід роботи</w:t>
            </w:r>
          </w:p>
        </w:tc>
        <w:tc>
          <w:tcPr>
            <w:tcW w:w="6629"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422D70">
        <w:tc>
          <w:tcPr>
            <w:tcW w:w="2977"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державною мовою</w:t>
            </w:r>
          </w:p>
        </w:tc>
        <w:tc>
          <w:tcPr>
            <w:tcW w:w="6629"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0E2B9C" w:rsidTr="00422D70">
        <w:tc>
          <w:tcPr>
            <w:tcW w:w="2977" w:type="dxa"/>
            <w:hideMark/>
          </w:tcPr>
          <w:p w:rsidR="000E2B9C" w:rsidRDefault="000E2B9C" w:rsidP="00F551E1">
            <w:pPr>
              <w:pStyle w:val="a4"/>
              <w:widowControl w:val="0"/>
              <w:numPr>
                <w:ilvl w:val="0"/>
                <w:numId w:val="1"/>
              </w:numPr>
              <w:autoSpaceDE w:val="0"/>
              <w:autoSpaceDN w:val="0"/>
              <w:adjustRightInd w:val="0"/>
              <w:spacing w:line="276" w:lineRule="auto"/>
              <w:ind w:left="284" w:hanging="284"/>
              <w:rPr>
                <w:sz w:val="28"/>
                <w:szCs w:val="28"/>
                <w:lang w:val="uk-UA" w:eastAsia="en-US"/>
              </w:rPr>
            </w:pPr>
            <w:r>
              <w:rPr>
                <w:sz w:val="28"/>
                <w:szCs w:val="28"/>
                <w:lang w:val="uk-UA" w:eastAsia="en-US"/>
              </w:rPr>
              <w:t>Володіння іноземною мовою</w:t>
            </w:r>
          </w:p>
        </w:tc>
        <w:tc>
          <w:tcPr>
            <w:tcW w:w="6629" w:type="dxa"/>
            <w:hideMark/>
          </w:tcPr>
          <w:p w:rsidR="000E2B9C" w:rsidRDefault="000E2B9C" w:rsidP="00F551E1">
            <w:pPr>
              <w:pStyle w:val="a4"/>
              <w:spacing w:line="276" w:lineRule="auto"/>
              <w:ind w:left="-108"/>
              <w:rPr>
                <w:sz w:val="28"/>
                <w:szCs w:val="28"/>
                <w:lang w:val="uk-UA" w:eastAsia="en-US"/>
              </w:rPr>
            </w:pPr>
            <w:r>
              <w:rPr>
                <w:sz w:val="28"/>
                <w:szCs w:val="28"/>
                <w:lang w:val="uk-UA" w:eastAsia="en-US"/>
              </w:rPr>
              <w:t>Без вимог</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0E2B9C" w:rsidRDefault="000E2B9C" w:rsidP="00F551E1">
            <w:pPr>
              <w:pStyle w:val="a4"/>
              <w:spacing w:line="276" w:lineRule="auto"/>
              <w:ind w:left="-108"/>
              <w:rPr>
                <w:b/>
                <w:sz w:val="28"/>
                <w:szCs w:val="28"/>
                <w:lang w:val="uk-UA" w:eastAsia="en-US"/>
              </w:rPr>
            </w:pPr>
          </w:p>
        </w:tc>
      </w:tr>
      <w:tr w:rsidR="000E2B9C" w:rsidTr="00422D70">
        <w:tc>
          <w:tcPr>
            <w:tcW w:w="2977"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629" w:type="dxa"/>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p w:rsidR="000E2B9C" w:rsidRDefault="000E2B9C" w:rsidP="00F551E1">
            <w:pPr>
              <w:pStyle w:val="a4"/>
              <w:spacing w:line="276" w:lineRule="auto"/>
              <w:ind w:left="-108"/>
              <w:jc w:val="center"/>
              <w:rPr>
                <w:b/>
                <w:sz w:val="28"/>
                <w:szCs w:val="28"/>
                <w:lang w:val="uk-UA" w:eastAsia="en-US"/>
              </w:rPr>
            </w:pPr>
          </w:p>
        </w:tc>
      </w:tr>
      <w:tr w:rsidR="000E2B9C" w:rsidRPr="00422D70" w:rsidTr="00422D70">
        <w:tc>
          <w:tcPr>
            <w:tcW w:w="2977" w:type="dxa"/>
            <w:hideMark/>
          </w:tcPr>
          <w:p w:rsidR="000E2B9C" w:rsidRDefault="000E2B9C" w:rsidP="00F551E1">
            <w:pPr>
              <w:spacing w:line="276" w:lineRule="auto"/>
              <w:rPr>
                <w:sz w:val="28"/>
                <w:szCs w:val="28"/>
                <w:lang w:val="uk-UA" w:eastAsia="en-US"/>
              </w:rPr>
            </w:pPr>
            <w:r>
              <w:rPr>
                <w:sz w:val="28"/>
                <w:szCs w:val="28"/>
                <w:lang w:val="uk-UA" w:eastAsia="en-US"/>
              </w:rPr>
              <w:t>1. Уміння працювати з комп’ютером</w:t>
            </w:r>
          </w:p>
        </w:tc>
        <w:tc>
          <w:tcPr>
            <w:tcW w:w="6629"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0E2B9C" w:rsidRPr="00422D70" w:rsidTr="00422D70">
        <w:tc>
          <w:tcPr>
            <w:tcW w:w="2977" w:type="dxa"/>
            <w:hideMark/>
          </w:tcPr>
          <w:p w:rsidR="000E2B9C" w:rsidRDefault="000E2B9C" w:rsidP="00F551E1">
            <w:pPr>
              <w:spacing w:line="276" w:lineRule="auto"/>
              <w:rPr>
                <w:sz w:val="28"/>
                <w:szCs w:val="28"/>
                <w:lang w:val="uk-UA" w:eastAsia="en-US"/>
              </w:rPr>
            </w:pPr>
            <w:r>
              <w:rPr>
                <w:sz w:val="28"/>
                <w:szCs w:val="28"/>
                <w:lang w:val="uk-UA" w:eastAsia="en-US"/>
              </w:rPr>
              <w:t>2. Необхідні ділові якості</w:t>
            </w:r>
          </w:p>
        </w:tc>
        <w:tc>
          <w:tcPr>
            <w:tcW w:w="6629"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0E2B9C" w:rsidRPr="00422D70" w:rsidTr="00422D70">
        <w:tc>
          <w:tcPr>
            <w:tcW w:w="2977" w:type="dxa"/>
            <w:hideMark/>
          </w:tcPr>
          <w:p w:rsidR="000E2B9C" w:rsidRDefault="000E2B9C" w:rsidP="00F551E1">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629"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0E2B9C" w:rsidTr="00F551E1">
        <w:tc>
          <w:tcPr>
            <w:tcW w:w="9606" w:type="dxa"/>
            <w:gridSpan w:val="2"/>
          </w:tcPr>
          <w:p w:rsidR="000E2B9C" w:rsidRDefault="000E2B9C" w:rsidP="00F551E1">
            <w:pPr>
              <w:pStyle w:val="a4"/>
              <w:spacing w:line="276" w:lineRule="auto"/>
              <w:ind w:left="-108"/>
              <w:jc w:val="center"/>
              <w:rPr>
                <w:b/>
                <w:sz w:val="28"/>
                <w:szCs w:val="28"/>
                <w:lang w:val="uk-UA" w:eastAsia="en-US"/>
              </w:rPr>
            </w:pPr>
          </w:p>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Професійні знання</w:t>
            </w:r>
          </w:p>
          <w:p w:rsidR="000E2B9C" w:rsidRDefault="000E2B9C" w:rsidP="00F551E1">
            <w:pPr>
              <w:pStyle w:val="a4"/>
              <w:spacing w:line="276" w:lineRule="auto"/>
              <w:ind w:left="-108"/>
              <w:jc w:val="center"/>
              <w:rPr>
                <w:b/>
                <w:sz w:val="28"/>
                <w:szCs w:val="28"/>
                <w:lang w:val="uk-UA" w:eastAsia="en-US"/>
              </w:rPr>
            </w:pPr>
          </w:p>
        </w:tc>
      </w:tr>
      <w:tr w:rsidR="000E2B9C" w:rsidTr="00422D70">
        <w:tc>
          <w:tcPr>
            <w:tcW w:w="2977" w:type="dxa"/>
            <w:hideMark/>
          </w:tcPr>
          <w:p w:rsidR="000E2B9C" w:rsidRDefault="000E2B9C" w:rsidP="00F551E1">
            <w:pPr>
              <w:pStyle w:val="a4"/>
              <w:spacing w:line="276" w:lineRule="auto"/>
              <w:ind w:left="284"/>
              <w:jc w:val="center"/>
              <w:rPr>
                <w:b/>
                <w:sz w:val="28"/>
                <w:szCs w:val="28"/>
                <w:lang w:val="uk-UA" w:eastAsia="en-US"/>
              </w:rPr>
            </w:pPr>
            <w:r>
              <w:rPr>
                <w:b/>
                <w:sz w:val="28"/>
                <w:szCs w:val="28"/>
                <w:lang w:val="uk-UA" w:eastAsia="en-US"/>
              </w:rPr>
              <w:t>Вимога</w:t>
            </w:r>
          </w:p>
        </w:tc>
        <w:tc>
          <w:tcPr>
            <w:tcW w:w="6629" w:type="dxa"/>
            <w:hideMark/>
          </w:tcPr>
          <w:p w:rsidR="000E2B9C" w:rsidRDefault="000E2B9C" w:rsidP="00F551E1">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0E2B9C" w:rsidTr="00422D70">
        <w:tc>
          <w:tcPr>
            <w:tcW w:w="2977"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законодавства </w:t>
            </w:r>
          </w:p>
          <w:p w:rsidR="000E2B9C" w:rsidRDefault="000E2B9C" w:rsidP="00F551E1">
            <w:pPr>
              <w:pStyle w:val="a4"/>
              <w:widowControl w:val="0"/>
              <w:autoSpaceDE w:val="0"/>
              <w:autoSpaceDN w:val="0"/>
              <w:adjustRightInd w:val="0"/>
              <w:spacing w:line="276" w:lineRule="auto"/>
              <w:ind w:left="284"/>
              <w:rPr>
                <w:sz w:val="28"/>
                <w:szCs w:val="28"/>
                <w:lang w:val="uk-UA" w:eastAsia="en-US"/>
              </w:rPr>
            </w:pPr>
          </w:p>
          <w:p w:rsidR="000E2B9C" w:rsidRDefault="000E2B9C" w:rsidP="00F551E1">
            <w:pPr>
              <w:pStyle w:val="a4"/>
              <w:widowControl w:val="0"/>
              <w:autoSpaceDE w:val="0"/>
              <w:autoSpaceDN w:val="0"/>
              <w:adjustRightInd w:val="0"/>
              <w:spacing w:line="276" w:lineRule="auto"/>
              <w:ind w:left="284"/>
              <w:rPr>
                <w:sz w:val="28"/>
                <w:szCs w:val="28"/>
                <w:lang w:val="uk-UA" w:eastAsia="en-US"/>
              </w:rPr>
            </w:pPr>
          </w:p>
        </w:tc>
        <w:tc>
          <w:tcPr>
            <w:tcW w:w="6629" w:type="dxa"/>
            <w:hideMark/>
          </w:tcPr>
          <w:p w:rsidR="000E2B9C" w:rsidRDefault="000E2B9C" w:rsidP="00F551E1">
            <w:pPr>
              <w:pStyle w:val="a4"/>
              <w:spacing w:line="276" w:lineRule="auto"/>
              <w:ind w:left="-108"/>
              <w:jc w:val="both"/>
              <w:rPr>
                <w:sz w:val="28"/>
                <w:szCs w:val="28"/>
                <w:lang w:val="uk-UA" w:eastAsia="en-US"/>
              </w:rPr>
            </w:pPr>
            <w:r>
              <w:rPr>
                <w:sz w:val="28"/>
                <w:szCs w:val="28"/>
                <w:lang w:val="uk-UA" w:eastAsia="en-US"/>
              </w:rPr>
              <w:t>Конституція України;</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0E2B9C" w:rsidRDefault="000E2B9C" w:rsidP="00F551E1">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0E2B9C" w:rsidTr="00422D70">
        <w:tc>
          <w:tcPr>
            <w:tcW w:w="2977" w:type="dxa"/>
            <w:hideMark/>
          </w:tcPr>
          <w:p w:rsidR="000E2B9C" w:rsidRDefault="000E2B9C" w:rsidP="00F551E1">
            <w:pPr>
              <w:pStyle w:val="a4"/>
              <w:widowControl w:val="0"/>
              <w:numPr>
                <w:ilvl w:val="0"/>
                <w:numId w:val="2"/>
              </w:numPr>
              <w:autoSpaceDE w:val="0"/>
              <w:autoSpaceDN w:val="0"/>
              <w:adjustRightInd w:val="0"/>
              <w:spacing w:line="276" w:lineRule="auto"/>
              <w:ind w:left="284" w:hanging="284"/>
              <w:rPr>
                <w:sz w:val="28"/>
                <w:szCs w:val="28"/>
                <w:lang w:val="uk-UA" w:eastAsia="en-US"/>
              </w:rPr>
            </w:pPr>
            <w:r>
              <w:rPr>
                <w:sz w:val="28"/>
                <w:szCs w:val="28"/>
                <w:lang w:val="uk-UA" w:eastAsia="en-US"/>
              </w:rPr>
              <w:t xml:space="preserve">Знання спеціального законодавства, що пов’язане із завданнями  та змістом роботи державного </w:t>
            </w:r>
            <w:r>
              <w:rPr>
                <w:sz w:val="28"/>
                <w:szCs w:val="28"/>
                <w:lang w:val="uk-UA" w:eastAsia="en-US"/>
              </w:rPr>
              <w:lastRenderedPageBreak/>
              <w:t>службовця відповідно до посадової інструкції (положення про структурний підрозділ)</w:t>
            </w:r>
          </w:p>
        </w:tc>
        <w:tc>
          <w:tcPr>
            <w:tcW w:w="6629" w:type="dxa"/>
            <w:hideMark/>
          </w:tcPr>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lastRenderedPageBreak/>
              <w:t>1)</w:t>
            </w:r>
            <w:r w:rsidRPr="00003C16">
              <w:rPr>
                <w:sz w:val="28"/>
                <w:szCs w:val="28"/>
                <w:lang w:eastAsia="en-US"/>
              </w:rPr>
              <w:t xml:space="preserve">Закон </w:t>
            </w:r>
            <w:proofErr w:type="spellStart"/>
            <w:r w:rsidRPr="00003C16">
              <w:rPr>
                <w:sz w:val="28"/>
                <w:szCs w:val="28"/>
                <w:lang w:eastAsia="en-US"/>
              </w:rPr>
              <w:t>України</w:t>
            </w:r>
            <w:proofErr w:type="spellEnd"/>
            <w:r w:rsidRPr="00003C16">
              <w:rPr>
                <w:sz w:val="28"/>
                <w:szCs w:val="28"/>
                <w:lang w:eastAsia="en-US"/>
              </w:rPr>
              <w:t xml:space="preserve"> </w:t>
            </w:r>
            <w:r w:rsidRPr="00003C16">
              <w:rPr>
                <w:color w:val="000000"/>
                <w:sz w:val="28"/>
                <w:szCs w:val="28"/>
              </w:rPr>
              <w:t xml:space="preserve">«Про </w:t>
            </w:r>
            <w:r w:rsidRPr="00003C16">
              <w:rPr>
                <w:color w:val="000000"/>
                <w:sz w:val="28"/>
                <w:szCs w:val="28"/>
                <w:lang w:val="uk-UA"/>
              </w:rPr>
              <w:t>ветеринарну медицини</w:t>
            </w:r>
            <w:r w:rsidRPr="00003C16">
              <w:rPr>
                <w:color w:val="000000"/>
                <w:sz w:val="28"/>
                <w:szCs w:val="28"/>
              </w:rPr>
              <w:t xml:space="preserve">»; </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2)</w:t>
            </w:r>
            <w:r w:rsidRPr="00003C16">
              <w:rPr>
                <w:sz w:val="28"/>
                <w:szCs w:val="28"/>
                <w:lang w:val="uk-UA" w:eastAsia="en-US"/>
              </w:rPr>
              <w:t>Закон України «Про ідентифікацію та реєстрацію тварин»;</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eastAsia="en-US"/>
              </w:rPr>
              <w:t>3)</w:t>
            </w:r>
            <w:r w:rsidRPr="00003C16">
              <w:rPr>
                <w:sz w:val="28"/>
                <w:szCs w:val="28"/>
                <w:lang w:val="uk-UA" w:eastAsia="en-US"/>
              </w:rPr>
              <w:t xml:space="preserve">Закон України «Про </w:t>
            </w:r>
            <w:r w:rsidRPr="00003C16">
              <w:rPr>
                <w:bCs/>
                <w:color w:val="000000"/>
                <w:sz w:val="28"/>
                <w:szCs w:val="28"/>
                <w:shd w:val="clear" w:color="auto" w:fill="FFFFFF"/>
                <w:lang w:val="uk-UA" w:eastAsia="en-US"/>
              </w:rPr>
              <w:t xml:space="preserve">державний контроль за дотриманням законодавства про харчові продукти, </w:t>
            </w:r>
            <w:r w:rsidRPr="00003C16">
              <w:rPr>
                <w:bCs/>
                <w:color w:val="000000"/>
                <w:sz w:val="28"/>
                <w:szCs w:val="28"/>
                <w:shd w:val="clear" w:color="auto" w:fill="FFFFFF"/>
                <w:lang w:val="uk-UA" w:eastAsia="en-US"/>
              </w:rPr>
              <w:lastRenderedPageBreak/>
              <w:t>корми, побічні продукти тваринного походження, здоров’я та благополуччя тварин</w:t>
            </w:r>
            <w:r w:rsidRPr="00003C16">
              <w:rPr>
                <w:sz w:val="28"/>
                <w:szCs w:val="28"/>
                <w:lang w:val="uk-UA" w:eastAsia="en-US"/>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4)</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основні</w:t>
            </w:r>
            <w:proofErr w:type="spellEnd"/>
            <w:r w:rsidRPr="00003C16">
              <w:rPr>
                <w:sz w:val="28"/>
                <w:szCs w:val="28"/>
              </w:rPr>
              <w:t xml:space="preserve"> </w:t>
            </w:r>
            <w:proofErr w:type="spellStart"/>
            <w:r w:rsidRPr="00003C16">
              <w:rPr>
                <w:sz w:val="28"/>
                <w:szCs w:val="28"/>
              </w:rPr>
              <w:t>принципи</w:t>
            </w:r>
            <w:proofErr w:type="spellEnd"/>
            <w:r w:rsidRPr="00003C16">
              <w:rPr>
                <w:sz w:val="28"/>
                <w:szCs w:val="28"/>
              </w:rPr>
              <w:t xml:space="preserve"> і </w:t>
            </w:r>
            <w:proofErr w:type="spellStart"/>
            <w:r w:rsidRPr="00003C16">
              <w:rPr>
                <w:sz w:val="28"/>
                <w:szCs w:val="28"/>
              </w:rPr>
              <w:t>вимоги</w:t>
            </w:r>
            <w:proofErr w:type="spellEnd"/>
            <w:r w:rsidRPr="00003C16">
              <w:rPr>
                <w:sz w:val="28"/>
                <w:szCs w:val="28"/>
              </w:rPr>
              <w:t xml:space="preserve"> до </w:t>
            </w:r>
            <w:proofErr w:type="spellStart"/>
            <w:r w:rsidRPr="00003C16">
              <w:rPr>
                <w:sz w:val="28"/>
                <w:szCs w:val="28"/>
              </w:rPr>
              <w:t>органічного</w:t>
            </w:r>
            <w:proofErr w:type="spellEnd"/>
            <w:r w:rsidRPr="00003C16">
              <w:rPr>
                <w:sz w:val="28"/>
                <w:szCs w:val="28"/>
              </w:rPr>
              <w:t xml:space="preserve"> </w:t>
            </w:r>
            <w:proofErr w:type="spellStart"/>
            <w:r w:rsidRPr="00003C16">
              <w:rPr>
                <w:sz w:val="28"/>
                <w:szCs w:val="28"/>
              </w:rPr>
              <w:t>виробництва</w:t>
            </w:r>
            <w:proofErr w:type="spellEnd"/>
            <w:r w:rsidRPr="00003C16">
              <w:rPr>
                <w:sz w:val="28"/>
                <w:szCs w:val="28"/>
              </w:rPr>
              <w:t>»;</w:t>
            </w:r>
          </w:p>
          <w:p w:rsidR="000E2B9C" w:rsidRPr="00003C16" w:rsidRDefault="000E2B9C" w:rsidP="00F551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r>
              <w:rPr>
                <w:sz w:val="28"/>
                <w:szCs w:val="28"/>
                <w:lang w:val="uk-UA"/>
              </w:rPr>
              <w:t>5)</w:t>
            </w:r>
            <w:r w:rsidRPr="00003C16">
              <w:rPr>
                <w:sz w:val="28"/>
                <w:szCs w:val="28"/>
              </w:rPr>
              <w:t xml:space="preserve">Закон </w:t>
            </w:r>
            <w:proofErr w:type="spellStart"/>
            <w:r w:rsidRPr="00003C16">
              <w:rPr>
                <w:sz w:val="28"/>
                <w:szCs w:val="28"/>
              </w:rPr>
              <w:t>України</w:t>
            </w:r>
            <w:proofErr w:type="spellEnd"/>
            <w:r w:rsidRPr="00003C16">
              <w:rPr>
                <w:sz w:val="28"/>
                <w:szCs w:val="28"/>
              </w:rPr>
              <w:t xml:space="preserve"> «Про </w:t>
            </w:r>
            <w:proofErr w:type="spellStart"/>
            <w:r w:rsidRPr="00003C16">
              <w:rPr>
                <w:sz w:val="28"/>
                <w:szCs w:val="28"/>
              </w:rPr>
              <w:t>інформацію</w:t>
            </w:r>
            <w:proofErr w:type="spellEnd"/>
            <w:r w:rsidRPr="00003C16">
              <w:rPr>
                <w:sz w:val="28"/>
                <w:szCs w:val="28"/>
              </w:rPr>
              <w:t xml:space="preserve"> для </w:t>
            </w:r>
            <w:proofErr w:type="spellStart"/>
            <w:r w:rsidRPr="00003C16">
              <w:rPr>
                <w:sz w:val="28"/>
                <w:szCs w:val="28"/>
              </w:rPr>
              <w:t>споживачів</w:t>
            </w:r>
            <w:proofErr w:type="spellEnd"/>
            <w:r w:rsidRPr="00003C16">
              <w:rPr>
                <w:sz w:val="28"/>
                <w:szCs w:val="28"/>
              </w:rPr>
              <w:t xml:space="preserve"> </w:t>
            </w:r>
            <w:proofErr w:type="spellStart"/>
            <w:r w:rsidRPr="00003C16">
              <w:rPr>
                <w:sz w:val="28"/>
                <w:szCs w:val="28"/>
              </w:rPr>
              <w:t>щодо</w:t>
            </w:r>
            <w:proofErr w:type="spellEnd"/>
            <w:r w:rsidRPr="00003C16">
              <w:rPr>
                <w:sz w:val="28"/>
                <w:szCs w:val="28"/>
              </w:rPr>
              <w:t xml:space="preserve"> </w:t>
            </w:r>
            <w:proofErr w:type="spellStart"/>
            <w:r w:rsidRPr="00003C16">
              <w:rPr>
                <w:sz w:val="28"/>
                <w:szCs w:val="28"/>
              </w:rPr>
              <w:t>харчових</w:t>
            </w:r>
            <w:proofErr w:type="spellEnd"/>
            <w:r w:rsidRPr="00003C16">
              <w:rPr>
                <w:sz w:val="28"/>
                <w:szCs w:val="28"/>
              </w:rPr>
              <w:t xml:space="preserve"> </w:t>
            </w:r>
            <w:proofErr w:type="spellStart"/>
            <w:r w:rsidRPr="00003C16">
              <w:rPr>
                <w:sz w:val="28"/>
                <w:szCs w:val="28"/>
              </w:rPr>
              <w:t>продуктів</w:t>
            </w:r>
            <w:proofErr w:type="spellEnd"/>
            <w:r w:rsidRPr="00003C16">
              <w:rPr>
                <w:sz w:val="28"/>
                <w:szCs w:val="28"/>
              </w:rPr>
              <w:t>»</w:t>
            </w:r>
            <w:r w:rsidRPr="00003C16">
              <w:rPr>
                <w:sz w:val="28"/>
                <w:szCs w:val="28"/>
                <w:lang w:val="uk-UA"/>
              </w:rPr>
              <w:t>.</w:t>
            </w:r>
          </w:p>
          <w:p w:rsidR="000E2B9C" w:rsidRDefault="000E2B9C" w:rsidP="00F551E1">
            <w:pPr>
              <w:pStyle w:val="a4"/>
              <w:spacing w:line="276" w:lineRule="auto"/>
              <w:ind w:left="-108"/>
              <w:jc w:val="both"/>
              <w:rPr>
                <w:sz w:val="28"/>
                <w:szCs w:val="28"/>
                <w:lang w:val="uk-UA" w:eastAsia="en-US"/>
              </w:rPr>
            </w:pPr>
            <w:r>
              <w:rPr>
                <w:sz w:val="28"/>
                <w:szCs w:val="28"/>
                <w:lang w:val="uk-UA" w:eastAsia="en-US"/>
              </w:rPr>
              <w:t xml:space="preserve"> </w:t>
            </w:r>
          </w:p>
        </w:tc>
      </w:tr>
    </w:tbl>
    <w:p w:rsidR="000E2B9C" w:rsidRDefault="000E2B9C" w:rsidP="000E2B9C">
      <w:pPr>
        <w:spacing w:line="360" w:lineRule="auto"/>
        <w:jc w:val="center"/>
        <w:rPr>
          <w:sz w:val="28"/>
          <w:szCs w:val="28"/>
          <w:lang w:val="uk-UA"/>
        </w:rPr>
      </w:pPr>
    </w:p>
    <w:p w:rsidR="000E2B9C" w:rsidRDefault="000E2B9C" w:rsidP="000E2B9C">
      <w:pPr>
        <w:spacing w:line="360" w:lineRule="auto"/>
        <w:jc w:val="center"/>
        <w:rPr>
          <w:sz w:val="28"/>
          <w:szCs w:val="28"/>
          <w:lang w:val="uk-UA"/>
        </w:rPr>
      </w:pPr>
    </w:p>
    <w:sectPr w:rsidR="000E2B9C" w:rsidSect="00E416C6">
      <w:headerReference w:type="default" r:id="rId10"/>
      <w:pgSz w:w="11906" w:h="16838"/>
      <w:pgMar w:top="1135" w:right="991"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C9" w:rsidRDefault="008409C9" w:rsidP="00E416C6">
      <w:r>
        <w:separator/>
      </w:r>
    </w:p>
  </w:endnote>
  <w:endnote w:type="continuationSeparator" w:id="0">
    <w:p w:rsidR="008409C9" w:rsidRDefault="008409C9" w:rsidP="00E4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C9" w:rsidRDefault="008409C9" w:rsidP="00E416C6">
      <w:r>
        <w:separator/>
      </w:r>
    </w:p>
  </w:footnote>
  <w:footnote w:type="continuationSeparator" w:id="0">
    <w:p w:rsidR="008409C9" w:rsidRDefault="008409C9" w:rsidP="00E416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731205"/>
      <w:docPartObj>
        <w:docPartGallery w:val="Page Numbers (Top of Page)"/>
        <w:docPartUnique/>
      </w:docPartObj>
    </w:sdtPr>
    <w:sdtEndPr/>
    <w:sdtContent>
      <w:p w:rsidR="00E416C6" w:rsidRDefault="00E416C6">
        <w:pPr>
          <w:pStyle w:val="a6"/>
          <w:jc w:val="center"/>
        </w:pPr>
        <w:r>
          <w:fldChar w:fldCharType="begin"/>
        </w:r>
        <w:r>
          <w:instrText>PAGE   \* MERGEFORMAT</w:instrText>
        </w:r>
        <w:r>
          <w:fldChar w:fldCharType="separate"/>
        </w:r>
        <w:r w:rsidR="001D6D82">
          <w:rPr>
            <w:noProof/>
          </w:rPr>
          <w:t>4</w:t>
        </w:r>
        <w:r>
          <w:fldChar w:fldCharType="end"/>
        </w:r>
      </w:p>
    </w:sdtContent>
  </w:sdt>
  <w:p w:rsidR="00E416C6" w:rsidRDefault="00E416C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86"/>
    <w:rsid w:val="00022286"/>
    <w:rsid w:val="000C066F"/>
    <w:rsid w:val="000E2B9C"/>
    <w:rsid w:val="001D6D82"/>
    <w:rsid w:val="003B0858"/>
    <w:rsid w:val="003E09A0"/>
    <w:rsid w:val="00422D70"/>
    <w:rsid w:val="005345A7"/>
    <w:rsid w:val="00596234"/>
    <w:rsid w:val="008409C9"/>
    <w:rsid w:val="00881CD3"/>
    <w:rsid w:val="00937EA9"/>
    <w:rsid w:val="0095073C"/>
    <w:rsid w:val="009B6AA4"/>
    <w:rsid w:val="00A87063"/>
    <w:rsid w:val="00B46C39"/>
    <w:rsid w:val="00C22379"/>
    <w:rsid w:val="00D56F0F"/>
    <w:rsid w:val="00DB77E5"/>
    <w:rsid w:val="00DF1FB7"/>
    <w:rsid w:val="00E416C6"/>
    <w:rsid w:val="00E91B24"/>
    <w:rsid w:val="00F51448"/>
    <w:rsid w:val="00F5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C0D89-3F86-43FB-951D-DB9908F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B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B9C"/>
    <w:rPr>
      <w:color w:val="0563C1" w:themeColor="hyperlink"/>
      <w:u w:val="single"/>
    </w:rPr>
  </w:style>
  <w:style w:type="paragraph" w:styleId="a4">
    <w:name w:val="List Paragraph"/>
    <w:basedOn w:val="a"/>
    <w:uiPriority w:val="34"/>
    <w:qFormat/>
    <w:rsid w:val="000E2B9C"/>
    <w:pPr>
      <w:ind w:left="720"/>
      <w:contextualSpacing/>
    </w:pPr>
  </w:style>
  <w:style w:type="paragraph" w:styleId="2">
    <w:name w:val="Body Text 2"/>
    <w:basedOn w:val="a"/>
    <w:link w:val="20"/>
    <w:semiHidden/>
    <w:unhideWhenUsed/>
    <w:rsid w:val="000E2B9C"/>
    <w:pPr>
      <w:jc w:val="center"/>
    </w:pPr>
    <w:rPr>
      <w:iCs/>
      <w:sz w:val="24"/>
      <w:szCs w:val="16"/>
      <w:lang w:val="uk-UA"/>
    </w:rPr>
  </w:style>
  <w:style w:type="character" w:customStyle="1" w:styleId="20">
    <w:name w:val="Основной текст 2 Знак"/>
    <w:basedOn w:val="a0"/>
    <w:link w:val="2"/>
    <w:semiHidden/>
    <w:rsid w:val="000E2B9C"/>
    <w:rPr>
      <w:rFonts w:ascii="Times New Roman" w:eastAsia="Times New Roman" w:hAnsi="Times New Roman" w:cs="Times New Roman"/>
      <w:iCs/>
      <w:sz w:val="24"/>
      <w:szCs w:val="16"/>
      <w:lang w:val="uk-UA" w:eastAsia="ru-RU"/>
    </w:rPr>
  </w:style>
  <w:style w:type="paragraph" w:customStyle="1" w:styleId="a5">
    <w:name w:val="Нормальний текст"/>
    <w:basedOn w:val="a"/>
    <w:rsid w:val="000E2B9C"/>
    <w:pPr>
      <w:spacing w:before="120"/>
      <w:ind w:firstLine="567"/>
    </w:pPr>
    <w:rPr>
      <w:rFonts w:ascii="Antiqua" w:hAnsi="Antiqua"/>
      <w:sz w:val="26"/>
      <w:lang w:val="uk-UA"/>
    </w:rPr>
  </w:style>
  <w:style w:type="paragraph" w:customStyle="1" w:styleId="rvps2">
    <w:name w:val="rvps2"/>
    <w:basedOn w:val="a"/>
    <w:rsid w:val="000E2B9C"/>
    <w:pPr>
      <w:spacing w:before="100" w:beforeAutospacing="1" w:after="100" w:afterAutospacing="1"/>
    </w:pPr>
    <w:rPr>
      <w:sz w:val="24"/>
      <w:szCs w:val="24"/>
    </w:rPr>
  </w:style>
  <w:style w:type="paragraph" w:customStyle="1" w:styleId="1">
    <w:name w:val="Без интервала1"/>
    <w:uiPriority w:val="99"/>
    <w:rsid w:val="000E2B9C"/>
    <w:pPr>
      <w:spacing w:after="0" w:line="240" w:lineRule="auto"/>
    </w:pPr>
    <w:rPr>
      <w:rFonts w:ascii="Times New Roman" w:eastAsia="Times New Roman" w:hAnsi="Times New Roman" w:cs="Times New Roman"/>
      <w:lang w:val="uk-UA"/>
    </w:rPr>
  </w:style>
  <w:style w:type="paragraph" w:styleId="a6">
    <w:name w:val="header"/>
    <w:basedOn w:val="a"/>
    <w:link w:val="a7"/>
    <w:uiPriority w:val="99"/>
    <w:unhideWhenUsed/>
    <w:rsid w:val="00E416C6"/>
    <w:pPr>
      <w:tabs>
        <w:tab w:val="center" w:pos="4844"/>
        <w:tab w:val="right" w:pos="9689"/>
      </w:tabs>
    </w:pPr>
  </w:style>
  <w:style w:type="character" w:customStyle="1" w:styleId="a7">
    <w:name w:val="Верхний колонтитул Знак"/>
    <w:basedOn w:val="a0"/>
    <w:link w:val="a6"/>
    <w:uiPriority w:val="99"/>
    <w:rsid w:val="00E416C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416C6"/>
    <w:pPr>
      <w:tabs>
        <w:tab w:val="center" w:pos="4844"/>
        <w:tab w:val="right" w:pos="9689"/>
      </w:tabs>
    </w:pPr>
  </w:style>
  <w:style w:type="character" w:customStyle="1" w:styleId="a9">
    <w:name w:val="Нижний колонтитул Знак"/>
    <w:basedOn w:val="a0"/>
    <w:link w:val="a8"/>
    <w:uiPriority w:val="99"/>
    <w:rsid w:val="00E416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ettings" Target="setting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2@consumer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1963</Words>
  <Characters>11194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25</cp:revision>
  <dcterms:created xsi:type="dcterms:W3CDTF">2020-02-13T09:23:00Z</dcterms:created>
  <dcterms:modified xsi:type="dcterms:W3CDTF">2020-02-14T10:50:00Z</dcterms:modified>
</cp:coreProperties>
</file>