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1" w:rsidRPr="00190DDA" w:rsidRDefault="00EB2BE1" w:rsidP="00EB2BE1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151D7B" w:rsidRPr="00190DDA">
        <w:rPr>
          <w:sz w:val="28"/>
          <w:szCs w:val="28"/>
        </w:rPr>
        <w:t>2</w:t>
      </w:r>
    </w:p>
    <w:p w:rsidR="00EB2BE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D5DE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="005032A6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2019 року №</w:t>
      </w:r>
      <w:r w:rsidR="00190DDA">
        <w:rPr>
          <w:sz w:val="28"/>
          <w:szCs w:val="28"/>
          <w:lang w:val="uk-UA"/>
        </w:rPr>
        <w:t xml:space="preserve"> 255</w:t>
      </w:r>
      <w:r>
        <w:rPr>
          <w:sz w:val="28"/>
          <w:szCs w:val="28"/>
          <w:lang w:val="uk-UA"/>
        </w:rPr>
        <w:t>-</w:t>
      </w:r>
      <w:r w:rsidRPr="0090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p w:rsidR="00EB2BE1" w:rsidRDefault="00EB2BE1" w:rsidP="00EB2B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вакантної посади державної служби, категорії «</w:t>
      </w:r>
      <w:r w:rsidR="002D03FB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» -  </w:t>
      </w:r>
      <w:r w:rsidR="00151D7B">
        <w:rPr>
          <w:sz w:val="28"/>
          <w:szCs w:val="28"/>
          <w:lang w:val="uk-UA"/>
        </w:rPr>
        <w:t>головного спеціаліста</w:t>
      </w:r>
      <w:r w:rsidR="005032A6">
        <w:rPr>
          <w:sz w:val="28"/>
          <w:szCs w:val="28"/>
          <w:lang w:val="uk-UA"/>
        </w:rPr>
        <w:t xml:space="preserve"> сектору управління об’єктами державної власності управління економіки, бухгалтерського обліку та звітності</w:t>
      </w:r>
      <w:r>
        <w:rPr>
          <w:sz w:val="28"/>
          <w:szCs w:val="28"/>
          <w:lang w:val="uk-UA"/>
        </w:rPr>
        <w:t xml:space="preserve">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умови</w:t>
            </w:r>
            <w:proofErr w:type="spellEnd"/>
          </w:p>
          <w:p w:rsidR="00EB2BE1" w:rsidRDefault="00EB2BE1" w:rsidP="00012B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BE1" w:rsidRPr="00F948CE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EB2BE1" w:rsidRDefault="00F948CE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Забезпечує виконання покладених обов’язків та завдань </w:t>
            </w:r>
            <w:r w:rsidR="00151D7B">
              <w:rPr>
                <w:sz w:val="28"/>
                <w:szCs w:val="28"/>
                <w:lang w:val="uk-UA" w:eastAsia="en-US"/>
              </w:rPr>
              <w:t>у сфері управління об’єктами державної власності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F948CE" w:rsidRDefault="00F948CE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Здійснює облік, систематизацію та зберігання нормативних документів щодо питань обліку об’єктів державної власності</w:t>
            </w:r>
            <w:r w:rsidR="00255259">
              <w:rPr>
                <w:sz w:val="28"/>
                <w:szCs w:val="28"/>
                <w:lang w:val="uk-UA" w:eastAsia="en-US"/>
              </w:rPr>
              <w:t>;</w:t>
            </w:r>
          </w:p>
          <w:p w:rsidR="00255259" w:rsidRDefault="00255259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Бере участь у </w:t>
            </w:r>
            <w:r w:rsidR="00151D7B">
              <w:rPr>
                <w:sz w:val="28"/>
                <w:szCs w:val="28"/>
                <w:lang w:val="uk-UA" w:eastAsia="en-US"/>
              </w:rPr>
              <w:t>проведенні економічного аналізу  господарсько-фінансової діяльності з метою виявлення резервів, запобігання втратам;</w:t>
            </w:r>
            <w:r w:rsidR="00EB73A9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B73A9" w:rsidRDefault="00EB73A9" w:rsidP="00EB73A9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Готує відповіді з питань що стосуються об’єктів державної власності в межах своїх повноважень та посадових обов’язків за дорученнями керівництва на запити відповідних органів та підпорядкованих установ;</w:t>
            </w:r>
          </w:p>
          <w:p w:rsidR="00255259" w:rsidRDefault="00EB73A9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Розглядає листи від підвідомчих установ та готує накази про списання та передачу запасів Головного управління, контролює їх виконання;</w:t>
            </w:r>
            <w:r w:rsidR="00255259">
              <w:rPr>
                <w:sz w:val="28"/>
                <w:szCs w:val="28"/>
                <w:lang w:val="uk-UA" w:eastAsia="en-US"/>
              </w:rPr>
              <w:t>;</w:t>
            </w:r>
          </w:p>
          <w:p w:rsidR="00255259" w:rsidRDefault="002B3FEC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Забезпечує</w:t>
            </w:r>
            <w:r w:rsidR="00255259">
              <w:rPr>
                <w:sz w:val="28"/>
                <w:szCs w:val="28"/>
                <w:lang w:val="uk-UA" w:eastAsia="en-US"/>
              </w:rPr>
              <w:t xml:space="preserve"> зберігання первинних документів, облікових регістрів, бухгалтерської звітності та своєчасне подання їх до архіву</w:t>
            </w:r>
            <w:r w:rsidR="00A11A44">
              <w:rPr>
                <w:sz w:val="28"/>
                <w:szCs w:val="28"/>
                <w:lang w:val="uk-UA" w:eastAsia="en-US"/>
              </w:rPr>
              <w:t>;</w:t>
            </w:r>
          </w:p>
          <w:p w:rsidR="00EB73A9" w:rsidRDefault="00EB73A9" w:rsidP="00EB73A9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Готує, розглядає та подає на прийняття рішення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України листи про списання, передачу та продаж необоротних активів, надання їх в оренду  від Головного управління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підвідомчих установ головного управління, та контролює їх виконання;</w:t>
            </w:r>
          </w:p>
          <w:p w:rsidR="00A11A44" w:rsidRDefault="00A11A44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Забезпечує зберігання правовстановлюючих документів, паспортів, актів,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свідоцтв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інших підтверджуючих документів на необоротні активи;</w:t>
            </w:r>
          </w:p>
          <w:p w:rsidR="00A11A44" w:rsidRDefault="00A11A44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Забезпечує збір та облік правовстановлюючих документів на майно, що перебуває у державній власності підвідомчих установ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Хмельницької області;</w:t>
            </w:r>
          </w:p>
          <w:p w:rsidR="00A11A44" w:rsidRDefault="00A11A44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Забезпечує облік земельних ділянок, закріплених для обслуговування майна, що перебуває у державній власності підвідомчих установ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Хмельницької області;</w:t>
            </w:r>
          </w:p>
          <w:p w:rsidR="00A11A44" w:rsidRDefault="00A11A44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Забезпечує облік державних установ та організацій, заснованих на основі майна, що перебуває у державній властивості підвідомчих установ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Хмельницької області </w:t>
            </w:r>
            <w:r w:rsidR="004E366E">
              <w:rPr>
                <w:sz w:val="28"/>
                <w:szCs w:val="28"/>
                <w:lang w:val="uk-UA" w:eastAsia="en-US"/>
              </w:rPr>
              <w:t>;</w:t>
            </w:r>
          </w:p>
          <w:p w:rsidR="004E366E" w:rsidRDefault="00935F05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Забезпечує облік майна, що перебуває у державній власності підвідомчих установ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Хмельницької області, яке передано в оренду, а також майна, що не використовується;</w:t>
            </w:r>
          </w:p>
          <w:p w:rsidR="00935F05" w:rsidRDefault="00935F05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Забезпечує щоквартальне звітування по АС «Юридичні особи»;</w:t>
            </w:r>
          </w:p>
          <w:p w:rsidR="00935F05" w:rsidRDefault="00935F05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Здійснює координацію та методичне керівництво</w:t>
            </w:r>
            <w:r w:rsidR="002B3FEC">
              <w:rPr>
                <w:sz w:val="28"/>
                <w:szCs w:val="28"/>
                <w:lang w:val="uk-UA" w:eastAsia="en-US"/>
              </w:rPr>
              <w:t xml:space="preserve"> у сфері обліку та оренди майна</w:t>
            </w:r>
            <w:r w:rsidR="00046F24">
              <w:rPr>
                <w:sz w:val="28"/>
                <w:szCs w:val="28"/>
                <w:lang w:val="uk-UA" w:eastAsia="en-US"/>
              </w:rPr>
              <w:t>;</w:t>
            </w:r>
          </w:p>
          <w:p w:rsidR="00046F24" w:rsidRDefault="00046F24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Здійснює контроль у сфері оренди та ефективності використання майна;</w:t>
            </w:r>
          </w:p>
          <w:p w:rsidR="00046F24" w:rsidRDefault="00046F24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Готує т</w:t>
            </w:r>
            <w:r w:rsidR="0039070B">
              <w:rPr>
                <w:sz w:val="28"/>
                <w:szCs w:val="28"/>
                <w:lang w:val="uk-UA" w:eastAsia="en-US"/>
              </w:rPr>
              <w:t>а вносить пропозиції керівництву для прийняття розпоряджень та рішень по покращенню обліку та ефективному використанні державного майна;</w:t>
            </w:r>
          </w:p>
          <w:p w:rsidR="0039070B" w:rsidRDefault="0039070B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Готує проекти розпорядчих документів для проведення заходів щорічної інвентаризації майна, що належить до державної власності підвідомчих установ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Хмельницької області;</w:t>
            </w:r>
          </w:p>
          <w:p w:rsidR="0039070B" w:rsidRDefault="0039070B" w:rsidP="00F948CE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Здійснює збір та аналіз оперативної місячної та річної інформації з питань що стосується обліку об’єктів державної власності, надає узагальненні дані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керівнику;</w:t>
            </w:r>
          </w:p>
          <w:p w:rsidR="00EB2BE1" w:rsidRPr="00F948CE" w:rsidRDefault="002B3FEC" w:rsidP="0039070B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Оформляє документи щодо державного майна, забезпечує їх зберігання відповідно до встановленого порядку для передачі до архіву</w:t>
            </w:r>
            <w:r w:rsidR="0039070B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B2BE1" w:rsidRPr="00F948CE" w:rsidRDefault="00EB2BE1" w:rsidP="00EB2BE1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Посадовий оклад: 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2B3FEC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грн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и та доплати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розмірі, визначеному статтею 52 Закону України «Про державну службу».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зі змінами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1E2"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F36F7" w:rsidRDefault="000F36F7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720A" w:rsidRPr="005E712C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7" w:anchor="n19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</w:t>
            </w:r>
            <w:r w:rsidR="005E712C">
              <w:rPr>
                <w:color w:val="000000"/>
                <w:sz w:val="28"/>
                <w:szCs w:val="28"/>
                <w:lang w:val="uk-UA"/>
              </w:rPr>
              <w:t xml:space="preserve">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0" w:name="n1171"/>
            <w:bookmarkEnd w:id="0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03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hyperlink r:id="rId9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  <w:lang w:val="ru-RU"/>
                </w:rPr>
                <w:t>-1</w:t>
              </w:r>
            </w:hyperlink>
            <w:r w:rsidR="005E712C">
              <w:rPr>
                <w:color w:val="000000"/>
                <w:sz w:val="28"/>
                <w:szCs w:val="28"/>
                <w:lang w:val="ru-RU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" w:name="n1172"/>
            <w:bookmarkEnd w:id="1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кандидата;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2" w:name="n1173"/>
            <w:bookmarkEnd w:id="2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3" w:name="n1174"/>
            <w:bookmarkEnd w:id="3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4" w:name="n1175"/>
            <w:bookmarkEnd w:id="4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5" w:name="n1176"/>
            <w:bookmarkEnd w:id="5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посадах;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6" w:name="n1177"/>
            <w:bookmarkEnd w:id="6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0" w:anchor="n13" w:tgtFrame="_blank" w:history="1">
              <w:proofErr w:type="spellStart"/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третьою</w:t>
              </w:r>
              <w:proofErr w:type="spellEnd"/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1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>відомостей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Закону;</w:t>
            </w:r>
          </w:p>
          <w:p w:rsidR="00EB2BE1" w:rsidRPr="000C720A" w:rsidRDefault="00EB2BE1" w:rsidP="000C720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ind w:firstLine="492"/>
              <w:jc w:val="both"/>
              <w:rPr>
                <w:color w:val="2A2928"/>
                <w:sz w:val="28"/>
                <w:szCs w:val="28"/>
                <w:lang w:val="ru-RU" w:eastAsia="en-US"/>
              </w:rPr>
            </w:pPr>
          </w:p>
          <w:p w:rsidR="00EB2BE1" w:rsidRDefault="00EB2BE1" w:rsidP="000C720A">
            <w:pPr>
              <w:pStyle w:val="a4"/>
              <w:ind w:left="0" w:firstLine="49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Документи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приймаються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16 год.15 </w:t>
            </w:r>
            <w:proofErr w:type="spellStart"/>
            <w:r>
              <w:rPr>
                <w:sz w:val="28"/>
                <w:szCs w:val="28"/>
                <w:lang w:eastAsia="en-US"/>
              </w:rPr>
              <w:t>хв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A57CB8">
              <w:rPr>
                <w:sz w:val="28"/>
                <w:szCs w:val="28"/>
                <w:lang w:val="uk-UA"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57CB8">
              <w:rPr>
                <w:sz w:val="28"/>
                <w:szCs w:val="28"/>
                <w:lang w:val="uk-UA" w:eastAsia="en-US"/>
              </w:rPr>
              <w:t>грудня</w:t>
            </w:r>
            <w:r>
              <w:rPr>
                <w:sz w:val="28"/>
                <w:szCs w:val="28"/>
                <w:lang w:eastAsia="en-US"/>
              </w:rPr>
              <w:t xml:space="preserve"> 2019 року, 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Шевченка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53, </w:t>
            </w:r>
          </w:p>
          <w:p w:rsidR="00EB2BE1" w:rsidRDefault="00EB2BE1" w:rsidP="00012B1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Хмельницький</w:t>
            </w:r>
            <w:proofErr w:type="spellEnd"/>
            <w:r>
              <w:rPr>
                <w:sz w:val="28"/>
                <w:szCs w:val="28"/>
                <w:lang w:eastAsia="en-US"/>
              </w:rPr>
              <w:t>, 29000</w:t>
            </w:r>
          </w:p>
          <w:p w:rsidR="000F36F7" w:rsidRDefault="000F36F7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EB2BE1" w:rsidRDefault="00D323B0" w:rsidP="000F36F7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EB2BE1" w:rsidRPr="006D20E0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323B0">
              <w:rPr>
                <w:sz w:val="28"/>
                <w:szCs w:val="28"/>
                <w:lang w:val="uk-UA" w:eastAsia="en-US"/>
              </w:rPr>
              <w:t>оцінювання кандидатів</w:t>
            </w: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D323B0" w:rsidP="00A57CB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10 год. 00 хв., </w:t>
            </w:r>
            <w:r w:rsidR="00A57CB8">
              <w:rPr>
                <w:sz w:val="28"/>
                <w:szCs w:val="28"/>
                <w:lang w:val="uk-UA"/>
              </w:rPr>
              <w:t xml:space="preserve">11 </w:t>
            </w:r>
            <w:r>
              <w:rPr>
                <w:sz w:val="28"/>
                <w:szCs w:val="28"/>
                <w:lang w:val="uk-UA"/>
              </w:rPr>
              <w:t xml:space="preserve">грудня 2019 року </w:t>
            </w:r>
            <w:r w:rsidR="00EB2BE1" w:rsidRPr="005C114C">
              <w:rPr>
                <w:sz w:val="28"/>
                <w:szCs w:val="28"/>
              </w:rPr>
              <w:t>(</w:t>
            </w:r>
            <w:proofErr w:type="spellStart"/>
            <w:r w:rsidR="00EB2BE1" w:rsidRPr="005C114C">
              <w:rPr>
                <w:sz w:val="28"/>
                <w:szCs w:val="28"/>
              </w:rPr>
              <w:t>тестування</w:t>
            </w:r>
            <w:proofErr w:type="spellEnd"/>
            <w:r w:rsidR="00EB2BE1" w:rsidRPr="005C11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конкурсу: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  <w:p w:rsidR="00F0248C" w:rsidRDefault="00F0248C" w:rsidP="00F0248C">
            <w:pPr>
              <w:pStyle w:val="a4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EB2BE1" w:rsidRPr="00340BB9" w:rsidRDefault="00EB2BE1" w:rsidP="00BC4A36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Вища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освітнім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ступенем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eastAsia="en-US"/>
              </w:rPr>
              <w:t>нижче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BC4A36">
              <w:rPr>
                <w:sz w:val="28"/>
                <w:szCs w:val="28"/>
                <w:lang w:val="uk-UA" w:eastAsia="en-US"/>
              </w:rPr>
              <w:t xml:space="preserve">молодшого бакалавра або бакалавра в </w:t>
            </w:r>
            <w:r w:rsidR="00340BB9">
              <w:rPr>
                <w:sz w:val="28"/>
                <w:szCs w:val="28"/>
                <w:lang w:val="uk-UA" w:eastAsia="en-US"/>
              </w:rPr>
              <w:t>галузі знань «Управління та адміністрування»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23654E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Не потребує</w:t>
            </w:r>
            <w:r w:rsidR="00EB2BE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bookmarkStart w:id="7" w:name="_GoBack"/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bookmarkEnd w:id="7"/>
            <w:proofErr w:type="spellEnd"/>
          </w:p>
        </w:tc>
      </w:tr>
      <w:tr w:rsidR="00340BB9" w:rsidTr="00012B1B">
        <w:tc>
          <w:tcPr>
            <w:tcW w:w="2802" w:type="dxa"/>
          </w:tcPr>
          <w:p w:rsidR="00340BB9" w:rsidRDefault="00340BB9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</w:tcPr>
          <w:p w:rsidR="00340BB9" w:rsidRPr="00340BB9" w:rsidRDefault="00340BB9" w:rsidP="00012B1B">
            <w:pPr>
              <w:pStyle w:val="a4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EB2BE1" w:rsidRDefault="00EB2BE1" w:rsidP="00012B1B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2A13A0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2A13A0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A417B5" w:rsidRDefault="00A417B5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A417B5" w:rsidRDefault="00EB2BE1" w:rsidP="00A417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17B5"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 w:rsidRPr="00A417B5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A417B5">
              <w:rPr>
                <w:sz w:val="28"/>
                <w:szCs w:val="28"/>
                <w:lang w:eastAsia="en-US"/>
              </w:rPr>
              <w:t xml:space="preserve"> </w:t>
            </w:r>
            <w:r w:rsidRPr="00A417B5">
              <w:rPr>
                <w:color w:val="000000"/>
                <w:sz w:val="28"/>
                <w:szCs w:val="28"/>
              </w:rPr>
              <w:t xml:space="preserve">«Про </w:t>
            </w:r>
            <w:r w:rsidR="00A417B5">
              <w:rPr>
                <w:color w:val="000000"/>
                <w:sz w:val="28"/>
                <w:szCs w:val="28"/>
                <w:lang w:val="uk-UA"/>
              </w:rPr>
              <w:t>публічні закупівлі</w:t>
            </w:r>
            <w:r w:rsidRPr="00A417B5">
              <w:rPr>
                <w:color w:val="000000"/>
                <w:sz w:val="28"/>
                <w:szCs w:val="28"/>
              </w:rPr>
              <w:t>»</w:t>
            </w:r>
            <w:r w:rsidR="00A417B5">
              <w:rPr>
                <w:color w:val="000000"/>
                <w:sz w:val="28"/>
                <w:szCs w:val="28"/>
              </w:rPr>
              <w:t>;</w:t>
            </w:r>
            <w:r w:rsidRPr="00A417B5">
              <w:rPr>
                <w:color w:val="000000"/>
                <w:sz w:val="28"/>
                <w:szCs w:val="28"/>
              </w:rPr>
              <w:t xml:space="preserve"> </w:t>
            </w:r>
          </w:p>
          <w:p w:rsidR="00A417B5" w:rsidRDefault="00EB2BE1" w:rsidP="00A417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17B5">
              <w:rPr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A417B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417B5">
              <w:rPr>
                <w:color w:val="000000"/>
                <w:sz w:val="28"/>
                <w:szCs w:val="28"/>
              </w:rPr>
              <w:t xml:space="preserve"> «Про </w:t>
            </w:r>
            <w:r w:rsidR="00A417B5" w:rsidRPr="00A417B5">
              <w:rPr>
                <w:color w:val="000000"/>
                <w:sz w:val="28"/>
                <w:szCs w:val="28"/>
                <w:lang w:val="uk-UA"/>
              </w:rPr>
              <w:t>бухгалтерський облік</w:t>
            </w:r>
            <w:r w:rsidR="00A417B5">
              <w:rPr>
                <w:color w:val="000000"/>
                <w:sz w:val="28"/>
                <w:szCs w:val="28"/>
                <w:lang w:val="uk-UA"/>
              </w:rPr>
              <w:t xml:space="preserve"> та фінансову звітність в Україні</w:t>
            </w:r>
            <w:r w:rsidRPr="00A417B5">
              <w:rPr>
                <w:color w:val="000000"/>
                <w:sz w:val="28"/>
                <w:szCs w:val="28"/>
              </w:rPr>
              <w:t>»;</w:t>
            </w:r>
          </w:p>
          <w:p w:rsidR="00A417B5" w:rsidRPr="00A417B5" w:rsidRDefault="00A417B5" w:rsidP="00A417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08.11.2007 №1314 «Про затвердження Порядку списання об’єктів державної власності»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2BE1" w:rsidRDefault="00EB2BE1" w:rsidP="00EB2BE1">
      <w:pPr>
        <w:rPr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Pr="000F03BF" w:rsidRDefault="00EB2BE1" w:rsidP="00EB2BE1">
      <w:pPr>
        <w:rPr>
          <w:lang w:val="uk-UA"/>
        </w:rPr>
      </w:pPr>
    </w:p>
    <w:p w:rsidR="001D42E9" w:rsidRPr="00EB2BE1" w:rsidRDefault="001D42E9">
      <w:pPr>
        <w:rPr>
          <w:lang w:val="uk-UA"/>
        </w:rPr>
      </w:pPr>
    </w:p>
    <w:sectPr w:rsidR="001D42E9" w:rsidRPr="00EB2BE1" w:rsidSect="006D2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AD" w:rsidRDefault="00735BAD">
      <w:r>
        <w:separator/>
      </w:r>
    </w:p>
  </w:endnote>
  <w:endnote w:type="continuationSeparator" w:id="0">
    <w:p w:rsidR="00735BAD" w:rsidRDefault="0073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735B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735B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735B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AD" w:rsidRDefault="00735BAD">
      <w:r>
        <w:separator/>
      </w:r>
    </w:p>
  </w:footnote>
  <w:footnote w:type="continuationSeparator" w:id="0">
    <w:p w:rsidR="00735BAD" w:rsidRDefault="0073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735B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96145"/>
      <w:docPartObj>
        <w:docPartGallery w:val="Page Numbers (Top of Page)"/>
        <w:docPartUnique/>
      </w:docPartObj>
    </w:sdtPr>
    <w:sdtEndPr/>
    <w:sdtContent>
      <w:p w:rsidR="006D20E0" w:rsidRDefault="00503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B6">
          <w:rPr>
            <w:noProof/>
          </w:rPr>
          <w:t>5</w:t>
        </w:r>
        <w:r>
          <w:fldChar w:fldCharType="end"/>
        </w:r>
      </w:p>
    </w:sdtContent>
  </w:sdt>
  <w:p w:rsidR="006D20E0" w:rsidRDefault="00735B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735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C9C"/>
    <w:multiLevelType w:val="hybridMultilevel"/>
    <w:tmpl w:val="A1A6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657D"/>
    <w:multiLevelType w:val="hybridMultilevel"/>
    <w:tmpl w:val="43E29FF4"/>
    <w:lvl w:ilvl="0" w:tplc="E966A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4"/>
    <w:rsid w:val="00046F24"/>
    <w:rsid w:val="000C720A"/>
    <w:rsid w:val="000F36F7"/>
    <w:rsid w:val="00151D7B"/>
    <w:rsid w:val="001735F3"/>
    <w:rsid w:val="00190DDA"/>
    <w:rsid w:val="001D42E9"/>
    <w:rsid w:val="0023654E"/>
    <w:rsid w:val="00255259"/>
    <w:rsid w:val="002A13A0"/>
    <w:rsid w:val="002B3FEC"/>
    <w:rsid w:val="002D03FB"/>
    <w:rsid w:val="00340BB9"/>
    <w:rsid w:val="0039070B"/>
    <w:rsid w:val="004D5DED"/>
    <w:rsid w:val="004E366E"/>
    <w:rsid w:val="005032A6"/>
    <w:rsid w:val="00554870"/>
    <w:rsid w:val="005877DA"/>
    <w:rsid w:val="005E712C"/>
    <w:rsid w:val="006F164A"/>
    <w:rsid w:val="00735BAD"/>
    <w:rsid w:val="007756F1"/>
    <w:rsid w:val="007A693E"/>
    <w:rsid w:val="00854FF5"/>
    <w:rsid w:val="00857B64"/>
    <w:rsid w:val="00935F05"/>
    <w:rsid w:val="009C57D4"/>
    <w:rsid w:val="00A11A44"/>
    <w:rsid w:val="00A341EA"/>
    <w:rsid w:val="00A417B5"/>
    <w:rsid w:val="00A57CB8"/>
    <w:rsid w:val="00A901E2"/>
    <w:rsid w:val="00B4448F"/>
    <w:rsid w:val="00BC4A36"/>
    <w:rsid w:val="00C07292"/>
    <w:rsid w:val="00D323B0"/>
    <w:rsid w:val="00D42236"/>
    <w:rsid w:val="00EB2BE1"/>
    <w:rsid w:val="00EB5BB6"/>
    <w:rsid w:val="00EB73A9"/>
    <w:rsid w:val="00F0248C"/>
    <w:rsid w:val="00F948CE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8ACE"/>
  <w15:chartTrackingRefBased/>
  <w15:docId w15:val="{BCACAE0C-0A3C-4ABA-A36F-500164F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B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BE1"/>
    <w:pPr>
      <w:ind w:left="720"/>
      <w:contextualSpacing/>
    </w:pPr>
  </w:style>
  <w:style w:type="paragraph" w:customStyle="1" w:styleId="a5">
    <w:name w:val="Нормальний текст"/>
    <w:basedOn w:val="a"/>
    <w:rsid w:val="00EB2BE1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EB2BE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B2BE1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B2BE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C7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1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hr2@consumerhm.gov.u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2019-11-27T13:40:00Z</dcterms:modified>
</cp:coreProperties>
</file>